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0" w:rsidRDefault="00504E55" w:rsidP="001C6BC3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FA5D62">
        <w:rPr>
          <w:rFonts w:ascii="宋体" w:eastAsia="宋体" w:hAnsi="宋体" w:cs="Times New Roman" w:hint="eastAsia"/>
          <w:b/>
          <w:sz w:val="28"/>
          <w:szCs w:val="28"/>
        </w:rPr>
        <w:t>附件1：</w:t>
      </w:r>
      <w:r w:rsidR="00D31B46">
        <w:rPr>
          <w:rFonts w:ascii="宋体" w:eastAsia="宋体" w:hAnsi="宋体" w:cs="Times New Roman" w:hint="eastAsia"/>
          <w:b/>
          <w:sz w:val="28"/>
          <w:szCs w:val="28"/>
        </w:rPr>
        <w:t>NJTECH2018-</w:t>
      </w:r>
      <w:r w:rsidR="007010AE">
        <w:rPr>
          <w:rFonts w:ascii="宋体" w:eastAsia="宋体" w:hAnsi="宋体" w:cs="Times New Roman" w:hint="eastAsia"/>
          <w:b/>
          <w:sz w:val="28"/>
          <w:szCs w:val="28"/>
        </w:rPr>
        <w:t>HZ0</w:t>
      </w:r>
      <w:r w:rsidR="00413673">
        <w:rPr>
          <w:rFonts w:ascii="宋体" w:eastAsia="宋体" w:hAnsi="宋体" w:cs="Times New Roman" w:hint="eastAsia"/>
          <w:b/>
          <w:sz w:val="28"/>
          <w:szCs w:val="28"/>
        </w:rPr>
        <w:t>40</w:t>
      </w:r>
      <w:r w:rsidRPr="00FA5D62">
        <w:rPr>
          <w:rFonts w:ascii="宋体" w:eastAsia="宋体" w:hAnsi="宋体" w:cs="Times New Roman" w:hint="eastAsia"/>
          <w:b/>
          <w:sz w:val="28"/>
          <w:szCs w:val="28"/>
        </w:rPr>
        <w:t>项目需求</w:t>
      </w:r>
    </w:p>
    <w:p w:rsidR="00413673" w:rsidRPr="00A21A03" w:rsidRDefault="00413673" w:rsidP="0041367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 w:hint="eastAsia"/>
          <w:b/>
          <w:kern w:val="0"/>
          <w:sz w:val="28"/>
          <w:szCs w:val="28"/>
        </w:rPr>
        <w:t>包</w:t>
      </w:r>
      <w:proofErr w:type="gramStart"/>
      <w:r>
        <w:rPr>
          <w:rFonts w:ascii="Times New Roman" w:hAnsi="Times New Roman" w:hint="eastAsia"/>
          <w:b/>
          <w:kern w:val="0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kern w:val="0"/>
          <w:sz w:val="28"/>
          <w:szCs w:val="28"/>
        </w:rPr>
        <w:t>电化学工作站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（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1</w:t>
      </w:r>
      <w:r>
        <w:rPr>
          <w:rFonts w:ascii="Times New Roman" w:hAnsi="Times New Roman" w:hint="eastAsia"/>
          <w:b/>
          <w:kern w:val="0"/>
          <w:sz w:val="28"/>
          <w:szCs w:val="28"/>
        </w:rPr>
        <w:t>台，允许进口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）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一、功能要求：</w:t>
      </w:r>
      <w:r w:rsidRPr="00A21A03">
        <w:rPr>
          <w:rFonts w:ascii="Times New Roman" w:hAnsi="Times New Roman"/>
          <w:b/>
          <w:kern w:val="0"/>
          <w:szCs w:val="21"/>
        </w:rPr>
        <w:t xml:space="preserve"> </w:t>
      </w:r>
    </w:p>
    <w:p w:rsidR="00413673" w:rsidRPr="004A1089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4A1089">
        <w:rPr>
          <w:rFonts w:ascii="Times New Roman" w:hAnsi="Times New Roman" w:hint="eastAsia"/>
        </w:rPr>
        <w:t>1</w:t>
      </w:r>
      <w:r w:rsidRPr="004A1089">
        <w:rPr>
          <w:rFonts w:ascii="Times New Roman" w:hAnsi="Times New Roman" w:hint="eastAsia"/>
        </w:rPr>
        <w:t>、测试与分析</w:t>
      </w:r>
    </w:p>
    <w:p w:rsidR="00413673" w:rsidRPr="004A1089" w:rsidRDefault="00413673" w:rsidP="0041367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 w:rsidRPr="004A1089">
        <w:rPr>
          <w:rFonts w:ascii="Times New Roman" w:hAnsi="Times New Roman" w:hint="eastAsia"/>
        </w:rPr>
        <w:t>电化学工作站是电化学分析与测试实验的必需仪器，用于进行有机化学反应和无机材料的电化学分析测试和电解实验，包括能开展伏安分析法、恒流</w:t>
      </w:r>
      <w:r w:rsidRPr="004A1089">
        <w:rPr>
          <w:rFonts w:ascii="Times New Roman" w:hAnsi="Times New Roman" w:hint="eastAsia"/>
        </w:rPr>
        <w:t>/</w:t>
      </w:r>
      <w:r w:rsidRPr="004A1089">
        <w:rPr>
          <w:rFonts w:ascii="Times New Roman" w:hAnsi="Times New Roman" w:hint="eastAsia"/>
        </w:rPr>
        <w:t>恒压法、阻抗谱法的实验。</w:t>
      </w:r>
    </w:p>
    <w:p w:rsidR="00413673" w:rsidRPr="004A1089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4A1089">
        <w:rPr>
          <w:rFonts w:ascii="Times New Roman" w:hAnsi="Times New Roman" w:hint="eastAsia"/>
        </w:rPr>
        <w:t>2</w:t>
      </w:r>
      <w:r w:rsidRPr="004A1089">
        <w:rPr>
          <w:rFonts w:ascii="Times New Roman" w:hAnsi="Times New Roman" w:hint="eastAsia"/>
        </w:rPr>
        <w:t>、仪器稳定性</w:t>
      </w:r>
    </w:p>
    <w:p w:rsidR="00413673" w:rsidRPr="004A1089" w:rsidRDefault="00413673" w:rsidP="0041367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 w:rsidRPr="004A1089">
        <w:rPr>
          <w:rFonts w:ascii="Times New Roman" w:hAnsi="Times New Roman" w:hint="eastAsia"/>
        </w:rPr>
        <w:t>要求仪器稳定性高、不能经常出现死机情况。</w:t>
      </w:r>
    </w:p>
    <w:p w:rsidR="00413673" w:rsidRPr="004A1089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4A1089">
        <w:rPr>
          <w:rFonts w:ascii="Times New Roman" w:hAnsi="Times New Roman" w:hint="eastAsia"/>
        </w:rPr>
        <w:t>3</w:t>
      </w:r>
      <w:r w:rsidRPr="004A1089">
        <w:rPr>
          <w:rFonts w:ascii="Times New Roman" w:hAnsi="Times New Roman" w:hint="eastAsia"/>
        </w:rPr>
        <w:t>软件性能（操作便利性、软件分析功能）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 w:rsidRPr="004A1089">
        <w:rPr>
          <w:rFonts w:ascii="Times New Roman" w:hAnsi="Times New Roman" w:hint="eastAsia"/>
        </w:rPr>
        <w:t>要求仪器软件可自由安装在任意一台计算机上并可脱机运行，可用其对测得的数据进行离线分析</w:t>
      </w:r>
      <w:r>
        <w:rPr>
          <w:rFonts w:ascii="Times New Roman" w:hAnsi="Times New Roman" w:hint="eastAsia"/>
        </w:rPr>
        <w:t>，</w:t>
      </w:r>
      <w:r w:rsidRPr="004A1089">
        <w:rPr>
          <w:rFonts w:ascii="Times New Roman" w:hAnsi="Times New Roman" w:hint="eastAsia"/>
        </w:rPr>
        <w:t>数据导出国产简单便利。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二、技术指标要求：</w:t>
      </w:r>
      <w:r w:rsidRPr="00A21A03">
        <w:rPr>
          <w:rFonts w:ascii="Times New Roman" w:hAnsi="Times New Roman"/>
          <w:b/>
          <w:kern w:val="0"/>
          <w:szCs w:val="21"/>
        </w:rPr>
        <w:t xml:space="preserve"> 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★</w:t>
      </w:r>
      <w:r w:rsidRPr="004A1089"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、</w:t>
      </w:r>
      <w:proofErr w:type="gramStart"/>
      <w:r w:rsidRPr="004A1089">
        <w:rPr>
          <w:rFonts w:ascii="Times New Roman" w:hAnsi="Times New Roman" w:hint="eastAsia"/>
          <w:kern w:val="0"/>
          <w:szCs w:val="21"/>
        </w:rPr>
        <w:t>槽压不</w:t>
      </w:r>
      <w:proofErr w:type="gramEnd"/>
      <w:r w:rsidRPr="004A1089">
        <w:rPr>
          <w:rFonts w:ascii="Times New Roman" w:hAnsi="Times New Roman" w:hint="eastAsia"/>
          <w:kern w:val="0"/>
          <w:szCs w:val="21"/>
        </w:rPr>
        <w:t>小于±</w:t>
      </w:r>
      <w:r w:rsidRPr="004A1089">
        <w:rPr>
          <w:rFonts w:ascii="Times New Roman" w:hAnsi="Times New Roman" w:hint="eastAsia"/>
          <w:kern w:val="0"/>
          <w:szCs w:val="21"/>
        </w:rPr>
        <w:t>30V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恒电位测量范围不小于±</w:t>
      </w:r>
      <w:r w:rsidRPr="004A1089">
        <w:rPr>
          <w:rFonts w:ascii="Times New Roman" w:hAnsi="Times New Roman" w:hint="eastAsia"/>
          <w:kern w:val="0"/>
          <w:szCs w:val="21"/>
        </w:rPr>
        <w:t>10V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★</w:t>
      </w:r>
      <w:r w:rsidRPr="004A1089">
        <w:rPr>
          <w:rFonts w:ascii="Times New Roman" w:hAnsi="Times New Roman" w:hint="eastAsia"/>
          <w:kern w:val="0"/>
          <w:szCs w:val="21"/>
        </w:rPr>
        <w:t>3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最大输出电流不小于±</w:t>
      </w:r>
      <w:r w:rsidRPr="004A1089">
        <w:rPr>
          <w:rFonts w:ascii="Times New Roman" w:hAnsi="Times New Roman" w:hint="eastAsia"/>
          <w:kern w:val="0"/>
          <w:szCs w:val="21"/>
        </w:rPr>
        <w:t>2A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4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施加电流分辨率不小于电流范围之</w:t>
      </w:r>
      <w:r w:rsidRPr="004A1089">
        <w:rPr>
          <w:rFonts w:ascii="Times New Roman" w:hAnsi="Times New Roman" w:hint="eastAsia"/>
          <w:kern w:val="0"/>
          <w:szCs w:val="21"/>
        </w:rPr>
        <w:t>0.03%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测量电流分辨率不小于电流范围之</w:t>
      </w:r>
      <w:r w:rsidRPr="004A1089">
        <w:rPr>
          <w:rFonts w:ascii="Times New Roman" w:hAnsi="Times New Roman" w:hint="eastAsia"/>
          <w:kern w:val="0"/>
          <w:szCs w:val="21"/>
        </w:rPr>
        <w:t>0.0003%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6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电流精度优于±</w:t>
      </w:r>
      <w:r w:rsidRPr="004A1089">
        <w:rPr>
          <w:rFonts w:ascii="Times New Roman" w:hAnsi="Times New Roman" w:hint="eastAsia"/>
          <w:kern w:val="0"/>
          <w:szCs w:val="21"/>
        </w:rPr>
        <w:t>0.2%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7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最小电流分辨率优于</w:t>
      </w:r>
      <w:r w:rsidRPr="004A1089">
        <w:rPr>
          <w:rFonts w:ascii="Times New Roman" w:hAnsi="Times New Roman" w:hint="eastAsia"/>
          <w:kern w:val="0"/>
          <w:szCs w:val="21"/>
        </w:rPr>
        <w:t xml:space="preserve">30 </w:t>
      </w:r>
      <w:proofErr w:type="spellStart"/>
      <w:r w:rsidRPr="004A1089">
        <w:rPr>
          <w:rFonts w:ascii="Times New Roman" w:hAnsi="Times New Roman" w:hint="eastAsia"/>
          <w:kern w:val="0"/>
          <w:szCs w:val="21"/>
        </w:rPr>
        <w:t>fA</w:t>
      </w:r>
      <w:proofErr w:type="spellEnd"/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★</w:t>
      </w:r>
      <w:r w:rsidRPr="004A1089">
        <w:rPr>
          <w:rFonts w:ascii="Times New Roman" w:hAnsi="Times New Roman" w:hint="eastAsia"/>
          <w:kern w:val="0"/>
          <w:szCs w:val="21"/>
        </w:rPr>
        <w:t>8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最小测量电位分辨率不小于</w:t>
      </w:r>
      <w:r w:rsidRPr="004A1089">
        <w:rPr>
          <w:rFonts w:ascii="Times New Roman" w:hAnsi="Times New Roman" w:hint="eastAsia"/>
          <w:kern w:val="0"/>
          <w:szCs w:val="21"/>
        </w:rPr>
        <w:t>0.3</w:t>
      </w:r>
      <w:r w:rsidRPr="004A1089">
        <w:rPr>
          <w:rFonts w:ascii="Times New Roman" w:hAnsi="Times New Roman" w:hint="eastAsia"/>
          <w:kern w:val="0"/>
          <w:szCs w:val="21"/>
        </w:rPr>
        <w:t>μ</w:t>
      </w:r>
      <w:r w:rsidRPr="004A1089">
        <w:rPr>
          <w:rFonts w:ascii="Times New Roman" w:hAnsi="Times New Roman" w:hint="eastAsia"/>
          <w:kern w:val="0"/>
          <w:szCs w:val="21"/>
        </w:rPr>
        <w:t>V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9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扫描速率范围</w:t>
      </w:r>
      <w:r w:rsidRPr="004A1089">
        <w:rPr>
          <w:rFonts w:ascii="Times New Roman" w:hAnsi="Times New Roman" w:hint="eastAsia"/>
          <w:kern w:val="0"/>
          <w:szCs w:val="21"/>
        </w:rPr>
        <w:t>1mV/s-250V/s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10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输入阻抗</w:t>
      </w:r>
      <w:r w:rsidRPr="004A1089">
        <w:rPr>
          <w:rFonts w:ascii="Times New Roman" w:hAnsi="Times New Roman" w:hint="eastAsia"/>
          <w:kern w:val="0"/>
          <w:szCs w:val="21"/>
        </w:rPr>
        <w:t>1T</w:t>
      </w:r>
      <w:r w:rsidRPr="004A1089">
        <w:rPr>
          <w:rFonts w:ascii="Times New Roman" w:hAnsi="Times New Roman" w:hint="eastAsia"/>
          <w:kern w:val="0"/>
          <w:szCs w:val="21"/>
        </w:rPr>
        <w:t>Ω</w:t>
      </w:r>
      <w:r w:rsidRPr="004A1089">
        <w:rPr>
          <w:rFonts w:ascii="Times New Roman" w:hAnsi="Times New Roman" w:hint="eastAsia"/>
          <w:kern w:val="0"/>
          <w:szCs w:val="21"/>
        </w:rPr>
        <w:t>//&lt;8 pF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11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电化学阻抗谱测量频率范围不小于</w:t>
      </w:r>
      <w:r w:rsidRPr="004A1089">
        <w:rPr>
          <w:rFonts w:ascii="Times New Roman" w:hAnsi="Times New Roman" w:hint="eastAsia"/>
          <w:kern w:val="0"/>
          <w:szCs w:val="21"/>
        </w:rPr>
        <w:t>10mHz-1MHz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12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交流阻抗最大输入电位不小于</w:t>
      </w:r>
      <w:r w:rsidRPr="004A1089">
        <w:rPr>
          <w:rFonts w:ascii="Times New Roman" w:hAnsi="Times New Roman" w:hint="eastAsia"/>
          <w:kern w:val="0"/>
          <w:szCs w:val="21"/>
        </w:rPr>
        <w:t>5V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13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交流振幅范围：控制电位模式不小于</w:t>
      </w:r>
      <w:r w:rsidRPr="004A1089">
        <w:rPr>
          <w:rFonts w:ascii="Times New Roman" w:hAnsi="Times New Roman" w:hint="eastAsia"/>
          <w:kern w:val="0"/>
          <w:szCs w:val="21"/>
        </w:rPr>
        <w:t>0.2~350mV</w:t>
      </w:r>
      <w:r w:rsidRPr="004A1089">
        <w:rPr>
          <w:rFonts w:ascii="Times New Roman" w:hAnsi="Times New Roman" w:hint="eastAsia"/>
          <w:kern w:val="0"/>
          <w:szCs w:val="21"/>
        </w:rPr>
        <w:t>；控制电流模式不小于所选电流的</w:t>
      </w:r>
      <w:r w:rsidRPr="004A1089">
        <w:rPr>
          <w:rFonts w:ascii="Times New Roman" w:hAnsi="Times New Roman" w:hint="eastAsia"/>
          <w:kern w:val="0"/>
          <w:szCs w:val="21"/>
        </w:rPr>
        <w:t>0.0002-0.035</w:t>
      </w:r>
      <w:r w:rsidRPr="004A1089">
        <w:rPr>
          <w:rFonts w:ascii="Times New Roman" w:hAnsi="Times New Roman" w:hint="eastAsia"/>
          <w:kern w:val="0"/>
          <w:szCs w:val="21"/>
        </w:rPr>
        <w:t>倍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14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阻抗测试范围不小于</w:t>
      </w:r>
      <w:r w:rsidRPr="004A1089">
        <w:rPr>
          <w:rFonts w:ascii="Times New Roman" w:hAnsi="Times New Roman" w:hint="eastAsia"/>
          <w:kern w:val="0"/>
          <w:szCs w:val="21"/>
        </w:rPr>
        <w:t>1m</w:t>
      </w:r>
      <w:r w:rsidRPr="004A1089">
        <w:rPr>
          <w:rFonts w:ascii="Times New Roman" w:hAnsi="Times New Roman" w:hint="eastAsia"/>
          <w:kern w:val="0"/>
          <w:szCs w:val="21"/>
        </w:rPr>
        <w:t>Ω</w:t>
      </w:r>
      <w:r w:rsidRPr="004A1089">
        <w:rPr>
          <w:rFonts w:ascii="Times New Roman" w:hAnsi="Times New Roman" w:hint="eastAsia"/>
          <w:kern w:val="0"/>
          <w:szCs w:val="21"/>
        </w:rPr>
        <w:t>-1000G</w:t>
      </w:r>
      <w:r w:rsidRPr="004A1089">
        <w:rPr>
          <w:rFonts w:ascii="Times New Roman" w:hAnsi="Times New Roman" w:hint="eastAsia"/>
          <w:kern w:val="0"/>
          <w:szCs w:val="21"/>
        </w:rPr>
        <w:t>Ω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15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频率分辨率不小于</w:t>
      </w:r>
      <w:r w:rsidRPr="004A1089">
        <w:rPr>
          <w:rFonts w:ascii="Times New Roman" w:hAnsi="Times New Roman" w:hint="eastAsia"/>
          <w:kern w:val="0"/>
          <w:szCs w:val="21"/>
        </w:rPr>
        <w:t>0.003%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16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最小频率响应测试精度幅值误差优于</w:t>
      </w:r>
      <w:r w:rsidRPr="004A1089">
        <w:rPr>
          <w:rFonts w:ascii="Times New Roman" w:hAnsi="Times New Roman" w:hint="eastAsia"/>
          <w:kern w:val="0"/>
          <w:szCs w:val="21"/>
        </w:rPr>
        <w:t>0.3%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17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有正反馈和动态</w:t>
      </w:r>
      <w:proofErr w:type="spellStart"/>
      <w:r w:rsidRPr="004A1089">
        <w:rPr>
          <w:rFonts w:ascii="Times New Roman" w:hAnsi="Times New Roman" w:hint="eastAsia"/>
          <w:kern w:val="0"/>
          <w:szCs w:val="21"/>
        </w:rPr>
        <w:t>iR</w:t>
      </w:r>
      <w:proofErr w:type="spellEnd"/>
      <w:r w:rsidRPr="004A1089">
        <w:rPr>
          <w:rFonts w:ascii="Times New Roman" w:hAnsi="Times New Roman" w:hint="eastAsia"/>
          <w:kern w:val="0"/>
          <w:szCs w:val="21"/>
        </w:rPr>
        <w:t>补偿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lastRenderedPageBreak/>
        <w:t>18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品牌厂商需通过</w:t>
      </w:r>
      <w:r w:rsidRPr="004A1089">
        <w:rPr>
          <w:rFonts w:ascii="Times New Roman" w:hAnsi="Times New Roman" w:hint="eastAsia"/>
          <w:kern w:val="0"/>
          <w:szCs w:val="21"/>
        </w:rPr>
        <w:t>ISO9001:2008</w:t>
      </w:r>
      <w:r w:rsidRPr="004A1089">
        <w:rPr>
          <w:rFonts w:ascii="Times New Roman" w:hAnsi="Times New Roman" w:hint="eastAsia"/>
          <w:kern w:val="0"/>
          <w:szCs w:val="21"/>
        </w:rPr>
        <w:t>质量体系认证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19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整套软件可自由安装（不需要授权码）在任意一台计算机上并可脱机运行，可用其对测得的数据进行离线分析。</w:t>
      </w:r>
      <w:r w:rsidRPr="004A1089">
        <w:rPr>
          <w:rFonts w:ascii="Times New Roman" w:hAnsi="Times New Roman" w:hint="eastAsia"/>
          <w:kern w:val="0"/>
          <w:szCs w:val="21"/>
        </w:rPr>
        <w:t xml:space="preserve"> </w:t>
      </w:r>
    </w:p>
    <w:p w:rsidR="00413673" w:rsidRPr="004A1089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20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交流阻抗数据处理软件：拟合和模拟，找圆，删减元件，</w:t>
      </w:r>
      <w:r w:rsidRPr="004A1089">
        <w:rPr>
          <w:rFonts w:ascii="Times New Roman" w:hAnsi="Times New Roman" w:hint="eastAsia"/>
          <w:kern w:val="0"/>
          <w:szCs w:val="21"/>
        </w:rPr>
        <w:t>K-K</w:t>
      </w:r>
      <w:r w:rsidRPr="004A1089">
        <w:rPr>
          <w:rFonts w:ascii="Times New Roman" w:hAnsi="Times New Roman" w:hint="eastAsia"/>
          <w:kern w:val="0"/>
          <w:szCs w:val="21"/>
        </w:rPr>
        <w:t>试验，拟合</w:t>
      </w:r>
      <w:proofErr w:type="gramStart"/>
      <w:r w:rsidRPr="004A1089">
        <w:rPr>
          <w:rFonts w:ascii="Times New Roman" w:hAnsi="Times New Roman" w:hint="eastAsia"/>
          <w:kern w:val="0"/>
          <w:szCs w:val="21"/>
        </w:rPr>
        <w:t>方差值</w:t>
      </w:r>
      <w:proofErr w:type="gramEnd"/>
      <w:r w:rsidRPr="004A1089">
        <w:rPr>
          <w:rFonts w:ascii="Times New Roman" w:hAnsi="Times New Roman" w:hint="eastAsia"/>
          <w:kern w:val="0"/>
          <w:szCs w:val="21"/>
        </w:rPr>
        <w:t>(Chi-square)</w:t>
      </w:r>
      <w:r w:rsidRPr="004A1089">
        <w:rPr>
          <w:rFonts w:ascii="Times New Roman" w:hAnsi="Times New Roman" w:hint="eastAsia"/>
          <w:kern w:val="0"/>
          <w:szCs w:val="21"/>
        </w:rPr>
        <w:t>显示。</w:t>
      </w:r>
    </w:p>
    <w:p w:rsidR="00413673" w:rsidRPr="00A21A03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21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外部信号触发功能</w:t>
      </w:r>
      <w:r>
        <w:rPr>
          <w:rFonts w:ascii="Times New Roman" w:hAnsi="Times New Roman" w:hint="eastAsia"/>
          <w:kern w:val="0"/>
          <w:szCs w:val="21"/>
        </w:rPr>
        <w:t>：</w:t>
      </w:r>
      <w:r w:rsidRPr="004A1089">
        <w:rPr>
          <w:rFonts w:ascii="Times New Roman" w:hAnsi="Times New Roman" w:hint="eastAsia"/>
          <w:kern w:val="0"/>
          <w:szCs w:val="21"/>
        </w:rPr>
        <w:t>数据输入输出端口，输入外部信号并触发自动测量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三、基本配置要求：</w:t>
      </w:r>
    </w:p>
    <w:p w:rsidR="00413673" w:rsidRPr="004A1089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4A1089"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仪器需要开展常规的电化学分析测试和电解实验，包括能开展伏安分析法、恒流</w:t>
      </w:r>
      <w:r w:rsidRPr="004A1089">
        <w:rPr>
          <w:rFonts w:ascii="Times New Roman" w:hAnsi="Times New Roman" w:hint="eastAsia"/>
          <w:kern w:val="0"/>
          <w:szCs w:val="21"/>
        </w:rPr>
        <w:t>/</w:t>
      </w:r>
      <w:r w:rsidRPr="004A1089">
        <w:rPr>
          <w:rFonts w:ascii="Times New Roman" w:hAnsi="Times New Roman" w:hint="eastAsia"/>
          <w:kern w:val="0"/>
          <w:szCs w:val="21"/>
        </w:rPr>
        <w:t>恒压法、阻抗谱法的实验。</w:t>
      </w:r>
    </w:p>
    <w:p w:rsidR="00413673" w:rsidRPr="00A21A03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、</w:t>
      </w:r>
      <w:r w:rsidRPr="004A1089">
        <w:rPr>
          <w:rFonts w:ascii="Times New Roman" w:hAnsi="Times New Roman" w:hint="eastAsia"/>
          <w:kern w:val="0"/>
          <w:szCs w:val="21"/>
        </w:rPr>
        <w:t>仪器需要连接电脑才能正常工作，因实验室工作空间有限，所以需要配备一台便携式笔记本电脑</w:t>
      </w:r>
      <w:r>
        <w:rPr>
          <w:rFonts w:ascii="Times New Roman" w:hAnsi="Times New Roman" w:hint="eastAsia"/>
          <w:kern w:val="0"/>
          <w:szCs w:val="21"/>
        </w:rPr>
        <w:t>，</w:t>
      </w:r>
      <w:r w:rsidRPr="004A1089">
        <w:rPr>
          <w:rFonts w:ascii="Times New Roman" w:hAnsi="Times New Roman" w:hint="eastAsia"/>
          <w:kern w:val="0"/>
          <w:szCs w:val="21"/>
        </w:rPr>
        <w:t>电脑的性能只要能满足电化学工作站需求即可。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四、其他要求：</w:t>
      </w:r>
      <w:r w:rsidRPr="00A21A03">
        <w:rPr>
          <w:rFonts w:ascii="Times New Roman" w:hAnsi="Times New Roman"/>
          <w:szCs w:val="21"/>
        </w:rPr>
        <w:t xml:space="preserve"> 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  <w:u w:val="single"/>
        </w:rPr>
      </w:pPr>
      <w:r w:rsidRPr="00A21A03">
        <w:rPr>
          <w:rFonts w:ascii="Times New Roman" w:hAnsi="Times New Roman"/>
          <w:b/>
          <w:kern w:val="0"/>
          <w:szCs w:val="21"/>
        </w:rPr>
        <w:t>1</w:t>
      </w:r>
      <w:r w:rsidRPr="00A21A03">
        <w:rPr>
          <w:rFonts w:ascii="Times New Roman" w:hAnsi="Times New Roman"/>
          <w:b/>
          <w:kern w:val="0"/>
          <w:szCs w:val="21"/>
        </w:rPr>
        <w:t>、</w:t>
      </w:r>
      <w:r w:rsidRPr="004A1089">
        <w:rPr>
          <w:rFonts w:ascii="Times New Roman" w:hAnsi="Times New Roman" w:hint="eastAsia"/>
          <w:b/>
          <w:kern w:val="0"/>
          <w:szCs w:val="21"/>
        </w:rPr>
        <w:t>培训：</w:t>
      </w:r>
      <w:r w:rsidRPr="004A1089">
        <w:rPr>
          <w:rFonts w:ascii="Times New Roman" w:hAnsi="Times New Roman" w:hint="eastAsia"/>
          <w:kern w:val="0"/>
          <w:szCs w:val="21"/>
        </w:rPr>
        <w:t>提供免费提供技术培训，培训的时间由双方商定。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2</w:t>
      </w:r>
      <w:r w:rsidRPr="00A21A03">
        <w:rPr>
          <w:rFonts w:ascii="Times New Roman" w:hAnsi="Times New Roman"/>
          <w:b/>
          <w:kern w:val="0"/>
          <w:szCs w:val="21"/>
        </w:rPr>
        <w:t>、供货期：</w:t>
      </w:r>
      <w:r w:rsidRPr="00A21A03">
        <w:rPr>
          <w:rFonts w:ascii="Times New Roman" w:hAnsi="Times New Roman"/>
          <w:kern w:val="0"/>
          <w:szCs w:val="21"/>
        </w:rPr>
        <w:t>合同签订后</w:t>
      </w:r>
      <w:r>
        <w:rPr>
          <w:rFonts w:ascii="Times New Roman" w:hAnsi="Times New Roman" w:hint="eastAsia"/>
          <w:kern w:val="0"/>
          <w:szCs w:val="21"/>
        </w:rPr>
        <w:t>3</w:t>
      </w:r>
      <w:r w:rsidRPr="00A21A03">
        <w:rPr>
          <w:rFonts w:ascii="Times New Roman" w:hAnsi="Times New Roman"/>
          <w:kern w:val="0"/>
          <w:szCs w:val="21"/>
        </w:rPr>
        <w:t>个月内完成安装、调试、验收等工作。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3</w:t>
      </w:r>
      <w:r w:rsidRPr="00A21A03">
        <w:rPr>
          <w:rFonts w:ascii="Times New Roman" w:hAnsi="Times New Roman"/>
          <w:b/>
          <w:kern w:val="0"/>
          <w:szCs w:val="21"/>
        </w:rPr>
        <w:t>、质保期：</w:t>
      </w:r>
      <w:r w:rsidRPr="004A1089">
        <w:rPr>
          <w:rFonts w:ascii="Times New Roman" w:hAnsi="Times New Roman" w:hint="eastAsia"/>
          <w:kern w:val="0"/>
          <w:szCs w:val="21"/>
        </w:rPr>
        <w:t>仪器到达后</w:t>
      </w:r>
      <w:r w:rsidRPr="004A1089">
        <w:rPr>
          <w:rFonts w:ascii="Times New Roman" w:hAnsi="Times New Roman" w:hint="eastAsia"/>
          <w:kern w:val="0"/>
          <w:szCs w:val="21"/>
        </w:rPr>
        <w:t>15</w:t>
      </w:r>
      <w:r w:rsidRPr="004A1089">
        <w:rPr>
          <w:rFonts w:ascii="Times New Roman" w:hAnsi="Times New Roman" w:hint="eastAsia"/>
          <w:kern w:val="0"/>
          <w:szCs w:val="21"/>
        </w:rPr>
        <w:t>个月或设备验收报告签字之日起</w:t>
      </w:r>
      <w:r w:rsidRPr="004A1089">
        <w:rPr>
          <w:rFonts w:ascii="Times New Roman" w:hAnsi="Times New Roman" w:hint="eastAsia"/>
          <w:kern w:val="0"/>
          <w:szCs w:val="21"/>
        </w:rPr>
        <w:t>12</w:t>
      </w:r>
      <w:r w:rsidRPr="004A1089">
        <w:rPr>
          <w:rFonts w:ascii="Times New Roman" w:hAnsi="Times New Roman" w:hint="eastAsia"/>
          <w:kern w:val="0"/>
          <w:szCs w:val="21"/>
        </w:rPr>
        <w:t>个月，两者以先到为准，供货方应当定期访问买方，检查仪器的运行情况，交流应用方面技术。在保</w:t>
      </w:r>
      <w:r>
        <w:rPr>
          <w:rFonts w:ascii="Times New Roman" w:hAnsi="Times New Roman" w:hint="eastAsia"/>
          <w:kern w:val="0"/>
          <w:szCs w:val="21"/>
        </w:rPr>
        <w:t>质期内如出现仪器运行不正常，供货方将无偿提供服务。人为因素除外</w:t>
      </w:r>
      <w:r w:rsidRPr="00A21A03">
        <w:rPr>
          <w:rFonts w:ascii="Times New Roman" w:hAnsi="Times New Roman"/>
          <w:kern w:val="0"/>
          <w:szCs w:val="21"/>
        </w:rPr>
        <w:t>。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4</w:t>
      </w:r>
      <w:r w:rsidRPr="00A21A03">
        <w:rPr>
          <w:rFonts w:ascii="Times New Roman" w:hAnsi="Times New Roman"/>
          <w:b/>
          <w:kern w:val="0"/>
          <w:szCs w:val="21"/>
        </w:rPr>
        <w:t>、售后服务：</w:t>
      </w:r>
      <w:r w:rsidRPr="00A21A03">
        <w:rPr>
          <w:rFonts w:ascii="Times New Roman" w:hAnsi="Times New Roman"/>
          <w:kern w:val="0"/>
          <w:szCs w:val="21"/>
        </w:rPr>
        <w:t>卖方终身提供免费的应用咨询及技术帮助。如仪器设备出现问题，卖方要在</w:t>
      </w:r>
      <w:r w:rsidRPr="00A21A03">
        <w:rPr>
          <w:rFonts w:ascii="Times New Roman" w:hAnsi="Times New Roman"/>
          <w:kern w:val="0"/>
          <w:szCs w:val="21"/>
        </w:rPr>
        <w:t>24</w:t>
      </w:r>
      <w:r w:rsidRPr="00A21A03">
        <w:rPr>
          <w:rFonts w:ascii="Times New Roman" w:hAnsi="Times New Roman"/>
          <w:kern w:val="0"/>
          <w:szCs w:val="21"/>
        </w:rPr>
        <w:t>小时内响应，提供电话指导、远程诊断、故障排除等服务，并保证能在</w:t>
      </w:r>
      <w:r w:rsidRPr="00A21A03">
        <w:rPr>
          <w:rFonts w:ascii="Times New Roman" w:hAnsi="Times New Roman"/>
          <w:kern w:val="0"/>
          <w:szCs w:val="21"/>
        </w:rPr>
        <w:t>48</w:t>
      </w:r>
      <w:r w:rsidRPr="00A21A03">
        <w:rPr>
          <w:rFonts w:ascii="Times New Roman" w:hAnsi="Times New Roman"/>
          <w:kern w:val="0"/>
          <w:szCs w:val="21"/>
        </w:rPr>
        <w:t>小时内上门维修。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413673" w:rsidRPr="00A21A03" w:rsidRDefault="00413673" w:rsidP="0041367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 w:hint="eastAsia"/>
          <w:b/>
          <w:kern w:val="0"/>
          <w:sz w:val="28"/>
          <w:szCs w:val="28"/>
        </w:rPr>
        <w:t>包二</w:t>
      </w:r>
      <w:r>
        <w:rPr>
          <w:rFonts w:ascii="Times New Roman" w:hAnsi="Times New Roman" w:hint="eastAsia"/>
          <w:b/>
          <w:kern w:val="0"/>
          <w:sz w:val="28"/>
          <w:szCs w:val="28"/>
        </w:rPr>
        <w:t xml:space="preserve">  </w:t>
      </w:r>
      <w:r w:rsidRPr="00DE3D4F">
        <w:rPr>
          <w:rFonts w:ascii="Times New Roman" w:hAnsi="Times New Roman" w:hint="eastAsia"/>
          <w:b/>
          <w:kern w:val="0"/>
          <w:sz w:val="28"/>
          <w:szCs w:val="28"/>
        </w:rPr>
        <w:t>高效液相色谱仪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（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1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套</w:t>
      </w:r>
      <w:r>
        <w:rPr>
          <w:rFonts w:ascii="Times New Roman" w:hAnsi="Times New Roman" w:hint="eastAsia"/>
          <w:b/>
          <w:kern w:val="0"/>
          <w:sz w:val="28"/>
          <w:szCs w:val="28"/>
        </w:rPr>
        <w:t>，允许进口</w:t>
      </w:r>
      <w:r w:rsidRPr="00A21A03">
        <w:rPr>
          <w:rFonts w:ascii="Times New Roman" w:hAnsi="Times New Roman"/>
          <w:b/>
          <w:kern w:val="0"/>
          <w:sz w:val="28"/>
          <w:szCs w:val="28"/>
        </w:rPr>
        <w:t>）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一、功能要求：</w:t>
      </w:r>
      <w:r w:rsidRPr="00A21A03">
        <w:rPr>
          <w:rFonts w:ascii="Times New Roman" w:hAnsi="Times New Roman"/>
          <w:b/>
          <w:kern w:val="0"/>
          <w:szCs w:val="21"/>
        </w:rPr>
        <w:t xml:space="preserve"> 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 w:rsidRPr="00DE3D4F">
        <w:rPr>
          <w:rFonts w:ascii="Times New Roman" w:hAnsi="Times New Roman" w:hint="eastAsia"/>
        </w:rPr>
        <w:t>可以实现有机小分子化合物的分离以及定性</w:t>
      </w:r>
      <w:r w:rsidRPr="00DE3D4F"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定量分析</w:t>
      </w:r>
      <w:r w:rsidRPr="00AB062C">
        <w:rPr>
          <w:rFonts w:ascii="Times New Roman" w:hAnsi="Times New Roman" w:hint="eastAsia"/>
        </w:rPr>
        <w:t>。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二、技术指标要求：</w:t>
      </w:r>
    </w:p>
    <w:p w:rsidR="00413673" w:rsidRPr="00DE3D4F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四元梯度泵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1.1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串联式双柱塞往复泵，冲程能够实现连续可变，冲程范围</w:t>
      </w:r>
      <w:r w:rsidRPr="00DE3D4F">
        <w:rPr>
          <w:rFonts w:ascii="Times New Roman" w:hAnsi="Times New Roman" w:hint="eastAsia"/>
          <w:kern w:val="0"/>
          <w:szCs w:val="21"/>
        </w:rPr>
        <w:t xml:space="preserve">20-100 </w:t>
      </w:r>
      <w:proofErr w:type="spellStart"/>
      <w:r w:rsidRPr="00DE3D4F">
        <w:rPr>
          <w:rFonts w:ascii="Times New Roman" w:hAnsi="Times New Roman" w:hint="eastAsia"/>
          <w:kern w:val="0"/>
          <w:szCs w:val="21"/>
        </w:rPr>
        <w:t>uL</w:t>
      </w:r>
      <w:proofErr w:type="spellEnd"/>
      <w:r w:rsidRPr="00DE3D4F">
        <w:rPr>
          <w:rFonts w:ascii="Times New Roman" w:hAnsi="Times New Roman" w:hint="eastAsia"/>
          <w:kern w:val="0"/>
          <w:szCs w:val="21"/>
        </w:rPr>
        <w:t>，减小流动相压力波动，基线噪音更低。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1.2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泵传动装置采用齿轮和滚珠螺杆，非皮带传动，保证泵的可靠性，并在较长的生命周期</w:t>
      </w:r>
      <w:proofErr w:type="gramStart"/>
      <w:r w:rsidRPr="00DE3D4F">
        <w:rPr>
          <w:rFonts w:ascii="Times New Roman" w:hAnsi="Times New Roman" w:hint="eastAsia"/>
          <w:kern w:val="0"/>
          <w:szCs w:val="21"/>
        </w:rPr>
        <w:t>里保证</w:t>
      </w:r>
      <w:proofErr w:type="gramEnd"/>
      <w:r w:rsidRPr="00DE3D4F">
        <w:rPr>
          <w:rFonts w:ascii="Times New Roman" w:hAnsi="Times New Roman" w:hint="eastAsia"/>
          <w:kern w:val="0"/>
          <w:szCs w:val="21"/>
        </w:rPr>
        <w:t>一贯良好的精度。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1.3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流量范围：</w:t>
      </w:r>
      <w:r w:rsidRPr="00DE3D4F">
        <w:rPr>
          <w:rFonts w:ascii="Times New Roman" w:hAnsi="Times New Roman" w:hint="eastAsia"/>
          <w:kern w:val="0"/>
          <w:szCs w:val="21"/>
        </w:rPr>
        <w:t>0~10ml/min</w:t>
      </w:r>
      <w:r w:rsidRPr="00DE3D4F">
        <w:rPr>
          <w:rFonts w:ascii="Times New Roman" w:hAnsi="Times New Roman" w:hint="eastAsia"/>
          <w:kern w:val="0"/>
          <w:szCs w:val="21"/>
        </w:rPr>
        <w:t>，递增率</w:t>
      </w:r>
      <w:r w:rsidRPr="00DE3D4F">
        <w:rPr>
          <w:rFonts w:ascii="Times New Roman" w:hAnsi="Times New Roman" w:hint="eastAsia"/>
          <w:kern w:val="0"/>
          <w:szCs w:val="21"/>
        </w:rPr>
        <w:t>0.001ml/min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1.4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流量精度：</w:t>
      </w:r>
      <w:r w:rsidRPr="00DE3D4F">
        <w:rPr>
          <w:rFonts w:ascii="Times New Roman" w:hAnsi="Times New Roman" w:hint="eastAsia"/>
          <w:kern w:val="0"/>
          <w:szCs w:val="21"/>
        </w:rPr>
        <w:t>&lt;0.07%RSD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lastRenderedPageBreak/>
        <w:t>1.5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在线真空脱气机：在线真空脱气机：四路独立脱气操作</w:t>
      </w:r>
      <w:r w:rsidRPr="00DE3D4F">
        <w:rPr>
          <w:rFonts w:ascii="Times New Roman" w:hAnsi="Times New Roman" w:hint="eastAsia"/>
          <w:kern w:val="0"/>
          <w:szCs w:val="21"/>
        </w:rPr>
        <w:t>,</w:t>
      </w:r>
      <w:r w:rsidRPr="00DE3D4F">
        <w:rPr>
          <w:rFonts w:ascii="Times New Roman" w:hAnsi="Times New Roman" w:hint="eastAsia"/>
          <w:kern w:val="0"/>
          <w:szCs w:val="21"/>
        </w:rPr>
        <w:t>每一通路最大流速：</w:t>
      </w:r>
      <w:r w:rsidRPr="00DE3D4F">
        <w:rPr>
          <w:rFonts w:ascii="Times New Roman" w:hAnsi="Times New Roman" w:hint="eastAsia"/>
          <w:kern w:val="0"/>
          <w:szCs w:val="21"/>
        </w:rPr>
        <w:t>10ml/min</w:t>
      </w:r>
      <w:r w:rsidRPr="00DE3D4F">
        <w:rPr>
          <w:rFonts w:ascii="Times New Roman" w:hAnsi="Times New Roman" w:hint="eastAsia"/>
          <w:kern w:val="0"/>
          <w:szCs w:val="21"/>
        </w:rPr>
        <w:t>。</w:t>
      </w:r>
      <w:r w:rsidRPr="00DE3D4F">
        <w:rPr>
          <w:rFonts w:ascii="Times New Roman" w:hAnsi="Times New Roman" w:hint="eastAsia"/>
          <w:kern w:val="0"/>
          <w:szCs w:val="21"/>
        </w:rPr>
        <w:t>PH</w:t>
      </w:r>
      <w:r w:rsidRPr="00DE3D4F">
        <w:rPr>
          <w:rFonts w:ascii="Times New Roman" w:hAnsi="Times New Roman" w:hint="eastAsia"/>
          <w:kern w:val="0"/>
          <w:szCs w:val="21"/>
        </w:rPr>
        <w:t>耐受范围：</w:t>
      </w:r>
      <w:r w:rsidRPr="00DE3D4F">
        <w:rPr>
          <w:rFonts w:ascii="Times New Roman" w:hAnsi="Times New Roman" w:hint="eastAsia"/>
          <w:kern w:val="0"/>
          <w:szCs w:val="21"/>
        </w:rPr>
        <w:t>1-14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、</w:t>
      </w:r>
      <w:proofErr w:type="gramStart"/>
      <w:r w:rsidRPr="00DE3D4F">
        <w:rPr>
          <w:rFonts w:ascii="Times New Roman" w:hAnsi="Times New Roman" w:hint="eastAsia"/>
          <w:kern w:val="0"/>
          <w:szCs w:val="21"/>
        </w:rPr>
        <w:t>柱温箱</w:t>
      </w:r>
      <w:proofErr w:type="gramEnd"/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/>
          <w:kern w:val="0"/>
          <w:szCs w:val="21"/>
        </w:rPr>
        <w:t>2.1</w:t>
      </w:r>
      <w:r>
        <w:rPr>
          <w:rFonts w:ascii="Times New Roman" w:hAnsi="Times New Roman" w:hint="eastAsia"/>
          <w:kern w:val="0"/>
          <w:szCs w:val="21"/>
        </w:rPr>
        <w:t>、</w:t>
      </w:r>
      <w:proofErr w:type="gramStart"/>
      <w:r w:rsidRPr="00DE3D4F">
        <w:rPr>
          <w:rFonts w:ascii="Times New Roman" w:hAnsi="Times New Roman" w:hint="eastAsia"/>
          <w:kern w:val="0"/>
          <w:szCs w:val="21"/>
        </w:rPr>
        <w:t>柱温范围</w:t>
      </w:r>
      <w:proofErr w:type="gramEnd"/>
      <w:r w:rsidRPr="00DE3D4F">
        <w:rPr>
          <w:rFonts w:ascii="Times New Roman" w:hAnsi="Times New Roman" w:hint="eastAsia"/>
          <w:kern w:val="0"/>
          <w:szCs w:val="21"/>
        </w:rPr>
        <w:t>：室温以上</w:t>
      </w:r>
      <w:r w:rsidRPr="00DE3D4F">
        <w:rPr>
          <w:rFonts w:ascii="Times New Roman" w:hAnsi="Times New Roman"/>
          <w:kern w:val="0"/>
          <w:szCs w:val="21"/>
        </w:rPr>
        <w:t>5-80˚C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2.2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柱容量：</w:t>
      </w:r>
      <w:r w:rsidRPr="00DE3D4F">
        <w:rPr>
          <w:rFonts w:ascii="Times New Roman" w:hAnsi="Times New Roman" w:hint="eastAsia"/>
          <w:kern w:val="0"/>
          <w:szCs w:val="21"/>
        </w:rPr>
        <w:t>30cm</w:t>
      </w:r>
      <w:r w:rsidRPr="00DE3D4F">
        <w:rPr>
          <w:rFonts w:ascii="Times New Roman" w:hAnsi="Times New Roman" w:hint="eastAsia"/>
          <w:kern w:val="0"/>
          <w:szCs w:val="21"/>
        </w:rPr>
        <w:t>柱</w:t>
      </w:r>
      <w:r w:rsidRPr="00DE3D4F">
        <w:rPr>
          <w:rFonts w:ascii="Times New Roman" w:hAnsi="Times New Roman" w:hint="eastAsia"/>
          <w:kern w:val="0"/>
          <w:szCs w:val="21"/>
        </w:rPr>
        <w:t>2</w:t>
      </w:r>
      <w:r w:rsidRPr="00DE3D4F">
        <w:rPr>
          <w:rFonts w:ascii="Times New Roman" w:hAnsi="Times New Roman" w:hint="eastAsia"/>
          <w:kern w:val="0"/>
          <w:szCs w:val="21"/>
        </w:rPr>
        <w:t>根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3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自动进样器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3.1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采用微型计量泵定量（处于高压流路中），不易产生气泡，保证进样精度和准确性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3.2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进样针为流通式设计，无需针内清洗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3.3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进样范围：</w:t>
      </w:r>
      <w:r w:rsidRPr="00DE3D4F">
        <w:rPr>
          <w:rFonts w:ascii="Times New Roman" w:hAnsi="Times New Roman" w:hint="eastAsia"/>
          <w:kern w:val="0"/>
          <w:szCs w:val="21"/>
        </w:rPr>
        <w:t xml:space="preserve">0.1 ~100 </w:t>
      </w:r>
      <w:r w:rsidRPr="00DE3D4F">
        <w:rPr>
          <w:rFonts w:ascii="Times New Roman" w:hAnsi="Times New Roman" w:hint="eastAsia"/>
          <w:kern w:val="0"/>
          <w:szCs w:val="21"/>
        </w:rPr>
        <w:t>μ</w:t>
      </w:r>
      <w:r w:rsidRPr="00DE3D4F">
        <w:rPr>
          <w:rFonts w:ascii="Times New Roman" w:hAnsi="Times New Roman" w:hint="eastAsia"/>
          <w:kern w:val="0"/>
          <w:szCs w:val="21"/>
        </w:rPr>
        <w:t>L</w:t>
      </w:r>
      <w:r w:rsidRPr="00DE3D4F">
        <w:rPr>
          <w:rFonts w:ascii="Times New Roman" w:hAnsi="Times New Roman" w:hint="eastAsia"/>
          <w:kern w:val="0"/>
          <w:szCs w:val="21"/>
        </w:rPr>
        <w:t>，增量为</w:t>
      </w:r>
      <w:r w:rsidRPr="00DE3D4F">
        <w:rPr>
          <w:rFonts w:ascii="Times New Roman" w:hAnsi="Times New Roman" w:hint="eastAsia"/>
          <w:kern w:val="0"/>
          <w:szCs w:val="21"/>
        </w:rPr>
        <w:t xml:space="preserve">0.1 </w:t>
      </w:r>
      <w:r w:rsidRPr="00DE3D4F">
        <w:rPr>
          <w:rFonts w:ascii="Times New Roman" w:hAnsi="Times New Roman" w:hint="eastAsia"/>
          <w:kern w:val="0"/>
          <w:szCs w:val="21"/>
        </w:rPr>
        <w:t>μ</w:t>
      </w:r>
      <w:r w:rsidRPr="00DE3D4F">
        <w:rPr>
          <w:rFonts w:ascii="Times New Roman" w:hAnsi="Times New Roman" w:hint="eastAsia"/>
          <w:kern w:val="0"/>
          <w:szCs w:val="21"/>
        </w:rPr>
        <w:t>L</w:t>
      </w:r>
      <w:r w:rsidRPr="00DE3D4F">
        <w:rPr>
          <w:rFonts w:ascii="Times New Roman" w:hAnsi="Times New Roman" w:hint="eastAsia"/>
          <w:kern w:val="0"/>
          <w:szCs w:val="21"/>
        </w:rPr>
        <w:t>，可以扩展到</w:t>
      </w:r>
      <w:r w:rsidRPr="00DE3D4F">
        <w:rPr>
          <w:rFonts w:ascii="Times New Roman" w:hAnsi="Times New Roman" w:hint="eastAsia"/>
          <w:kern w:val="0"/>
          <w:szCs w:val="21"/>
        </w:rPr>
        <w:t>900uL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3.4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进样精度：</w:t>
      </w:r>
      <w:r w:rsidRPr="00DE3D4F">
        <w:rPr>
          <w:rFonts w:ascii="Times New Roman" w:hAnsi="Times New Roman" w:hint="eastAsia"/>
          <w:kern w:val="0"/>
          <w:szCs w:val="21"/>
        </w:rPr>
        <w:t>&lt; 0.25 % RSD</w:t>
      </w:r>
      <w:r w:rsidRPr="00DE3D4F">
        <w:rPr>
          <w:rFonts w:ascii="Times New Roman" w:hAnsi="Times New Roman" w:hint="eastAsia"/>
          <w:kern w:val="0"/>
          <w:szCs w:val="21"/>
        </w:rPr>
        <w:t>（进样体积</w:t>
      </w:r>
      <w:r w:rsidRPr="00DE3D4F">
        <w:rPr>
          <w:rFonts w:ascii="Times New Roman" w:hAnsi="Times New Roman" w:hint="eastAsia"/>
          <w:kern w:val="0"/>
          <w:szCs w:val="21"/>
        </w:rPr>
        <w:t>5~100</w:t>
      </w:r>
      <w:r w:rsidRPr="00DE3D4F">
        <w:rPr>
          <w:rFonts w:ascii="Times New Roman" w:hAnsi="Times New Roman" w:hint="eastAsia"/>
          <w:kern w:val="0"/>
          <w:szCs w:val="21"/>
        </w:rPr>
        <w:t>μ</w:t>
      </w:r>
      <w:r w:rsidRPr="00DE3D4F">
        <w:rPr>
          <w:rFonts w:ascii="Times New Roman" w:hAnsi="Times New Roman" w:hint="eastAsia"/>
          <w:kern w:val="0"/>
          <w:szCs w:val="21"/>
        </w:rPr>
        <w:t>L</w:t>
      </w:r>
      <w:r w:rsidRPr="00DE3D4F"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★</w:t>
      </w:r>
      <w:r w:rsidRPr="00DE3D4F">
        <w:rPr>
          <w:rFonts w:ascii="Times New Roman" w:hAnsi="Times New Roman" w:hint="eastAsia"/>
          <w:kern w:val="0"/>
          <w:szCs w:val="21"/>
        </w:rPr>
        <w:t>3.5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样品容量：不少于</w:t>
      </w:r>
      <w:r w:rsidRPr="00DE3D4F">
        <w:rPr>
          <w:rFonts w:ascii="Times New Roman" w:hAnsi="Times New Roman" w:hint="eastAsia"/>
          <w:kern w:val="0"/>
          <w:szCs w:val="21"/>
        </w:rPr>
        <w:t>130</w:t>
      </w:r>
      <w:r w:rsidRPr="00DE3D4F">
        <w:rPr>
          <w:rFonts w:ascii="Times New Roman" w:hAnsi="Times New Roman" w:hint="eastAsia"/>
          <w:kern w:val="0"/>
          <w:szCs w:val="21"/>
        </w:rPr>
        <w:t>位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3.6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操作压力范围：最高</w:t>
      </w:r>
      <w:r w:rsidRPr="00DE3D4F">
        <w:rPr>
          <w:rFonts w:ascii="Times New Roman" w:hAnsi="Times New Roman" w:hint="eastAsia"/>
          <w:kern w:val="0"/>
          <w:szCs w:val="21"/>
        </w:rPr>
        <w:t>600bar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二极管阵列检测器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4.1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波长范围：</w:t>
      </w:r>
      <w:r w:rsidRPr="00DE3D4F">
        <w:rPr>
          <w:rFonts w:ascii="Times New Roman" w:hAnsi="Times New Roman" w:hint="eastAsia"/>
          <w:kern w:val="0"/>
          <w:szCs w:val="21"/>
        </w:rPr>
        <w:t>190-950nm</w:t>
      </w:r>
      <w:r w:rsidRPr="00DE3D4F">
        <w:rPr>
          <w:rFonts w:ascii="Times New Roman" w:hAnsi="Times New Roman" w:hint="eastAsia"/>
          <w:kern w:val="0"/>
          <w:szCs w:val="21"/>
        </w:rPr>
        <w:t>，波长准确度±</w:t>
      </w:r>
      <w:r w:rsidRPr="00DE3D4F">
        <w:rPr>
          <w:rFonts w:ascii="Times New Roman" w:hAnsi="Times New Roman" w:hint="eastAsia"/>
          <w:kern w:val="0"/>
          <w:szCs w:val="21"/>
        </w:rPr>
        <w:t>1nm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4.2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波长精度：±</w:t>
      </w:r>
      <w:r w:rsidRPr="00DE3D4F">
        <w:rPr>
          <w:rFonts w:ascii="Times New Roman" w:hAnsi="Times New Roman" w:hint="eastAsia"/>
          <w:kern w:val="0"/>
          <w:szCs w:val="21"/>
        </w:rPr>
        <w:t>1nm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4.3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灯源：</w:t>
      </w:r>
      <w:proofErr w:type="gramStart"/>
      <w:r w:rsidRPr="00DE3D4F">
        <w:rPr>
          <w:rFonts w:ascii="Times New Roman" w:hAnsi="Times New Roman" w:hint="eastAsia"/>
          <w:kern w:val="0"/>
          <w:szCs w:val="21"/>
        </w:rPr>
        <w:t>氘灯和</w:t>
      </w:r>
      <w:proofErr w:type="gramEnd"/>
      <w:r w:rsidRPr="00DE3D4F">
        <w:rPr>
          <w:rFonts w:ascii="Times New Roman" w:hAnsi="Times New Roman" w:hint="eastAsia"/>
          <w:kern w:val="0"/>
          <w:szCs w:val="21"/>
        </w:rPr>
        <w:t>钨灯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★</w:t>
      </w:r>
      <w:r w:rsidRPr="00DE3D4F">
        <w:rPr>
          <w:rFonts w:ascii="Times New Roman" w:hAnsi="Times New Roman" w:hint="eastAsia"/>
          <w:kern w:val="0"/>
          <w:szCs w:val="21"/>
        </w:rPr>
        <w:t>4.4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噪音：</w:t>
      </w:r>
      <w:r w:rsidRPr="00DE3D4F">
        <w:rPr>
          <w:rFonts w:ascii="Times New Roman" w:hAnsi="Times New Roman" w:hint="eastAsia"/>
          <w:kern w:val="0"/>
          <w:szCs w:val="21"/>
        </w:rPr>
        <w:t>&lt;</w:t>
      </w:r>
      <w:r w:rsidRPr="00DE3D4F">
        <w:rPr>
          <w:rFonts w:ascii="Times New Roman" w:hAnsi="Times New Roman" w:hint="eastAsia"/>
          <w:kern w:val="0"/>
          <w:szCs w:val="21"/>
        </w:rPr>
        <w:t>±</w:t>
      </w:r>
      <w:r w:rsidRPr="00DE3D4F">
        <w:rPr>
          <w:rFonts w:ascii="Times New Roman" w:hAnsi="Times New Roman" w:hint="eastAsia"/>
          <w:kern w:val="0"/>
          <w:szCs w:val="21"/>
        </w:rPr>
        <w:t>0.7 x 10-5 AU,254nm</w:t>
      </w:r>
      <w:r w:rsidRPr="00DE3D4F">
        <w:rPr>
          <w:rFonts w:ascii="Times New Roman" w:hAnsi="Times New Roman" w:hint="eastAsia"/>
          <w:kern w:val="0"/>
          <w:szCs w:val="21"/>
        </w:rPr>
        <w:t>，</w:t>
      </w:r>
      <w:r w:rsidRPr="00DE3D4F">
        <w:rPr>
          <w:rFonts w:ascii="Times New Roman" w:hAnsi="Times New Roman" w:hint="eastAsia"/>
          <w:kern w:val="0"/>
          <w:szCs w:val="21"/>
        </w:rPr>
        <w:t>750nm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4.5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狭缝宽度：</w:t>
      </w:r>
      <w:r w:rsidRPr="00DE3D4F">
        <w:rPr>
          <w:rFonts w:ascii="Times New Roman" w:hAnsi="Times New Roman" w:hint="eastAsia"/>
          <w:kern w:val="0"/>
          <w:szCs w:val="21"/>
        </w:rPr>
        <w:t>1</w:t>
      </w:r>
      <w:r w:rsidRPr="00DE3D4F">
        <w:rPr>
          <w:rFonts w:ascii="Times New Roman" w:hAnsi="Times New Roman" w:hint="eastAsia"/>
          <w:kern w:val="0"/>
          <w:szCs w:val="21"/>
        </w:rPr>
        <w:t>，</w:t>
      </w:r>
      <w:r w:rsidRPr="00DE3D4F">
        <w:rPr>
          <w:rFonts w:ascii="Times New Roman" w:hAnsi="Times New Roman" w:hint="eastAsia"/>
          <w:kern w:val="0"/>
          <w:szCs w:val="21"/>
        </w:rPr>
        <w:t>2</w:t>
      </w:r>
      <w:r w:rsidRPr="00DE3D4F">
        <w:rPr>
          <w:rFonts w:ascii="Times New Roman" w:hAnsi="Times New Roman" w:hint="eastAsia"/>
          <w:kern w:val="0"/>
          <w:szCs w:val="21"/>
        </w:rPr>
        <w:t>，</w:t>
      </w:r>
      <w:r w:rsidRPr="00DE3D4F">
        <w:rPr>
          <w:rFonts w:ascii="Times New Roman" w:hAnsi="Times New Roman" w:hint="eastAsia"/>
          <w:kern w:val="0"/>
          <w:szCs w:val="21"/>
        </w:rPr>
        <w:t>4</w:t>
      </w:r>
      <w:r w:rsidRPr="00DE3D4F">
        <w:rPr>
          <w:rFonts w:ascii="Times New Roman" w:hAnsi="Times New Roman" w:hint="eastAsia"/>
          <w:kern w:val="0"/>
          <w:szCs w:val="21"/>
        </w:rPr>
        <w:t>，</w:t>
      </w:r>
      <w:r w:rsidRPr="00DE3D4F">
        <w:rPr>
          <w:rFonts w:ascii="Times New Roman" w:hAnsi="Times New Roman" w:hint="eastAsia"/>
          <w:kern w:val="0"/>
          <w:szCs w:val="21"/>
        </w:rPr>
        <w:t>8</w:t>
      </w:r>
      <w:r w:rsidRPr="00DE3D4F">
        <w:rPr>
          <w:rFonts w:ascii="Times New Roman" w:hAnsi="Times New Roman" w:hint="eastAsia"/>
          <w:kern w:val="0"/>
          <w:szCs w:val="21"/>
        </w:rPr>
        <w:t>，</w:t>
      </w:r>
      <w:r w:rsidRPr="00DE3D4F">
        <w:rPr>
          <w:rFonts w:ascii="Times New Roman" w:hAnsi="Times New Roman" w:hint="eastAsia"/>
          <w:kern w:val="0"/>
          <w:szCs w:val="21"/>
        </w:rPr>
        <w:t xml:space="preserve">16nm </w:t>
      </w:r>
      <w:r w:rsidRPr="00DE3D4F">
        <w:rPr>
          <w:rFonts w:ascii="Times New Roman" w:hAnsi="Times New Roman" w:hint="eastAsia"/>
          <w:kern w:val="0"/>
          <w:szCs w:val="21"/>
        </w:rPr>
        <w:t>可编程可调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★</w:t>
      </w:r>
      <w:r w:rsidRPr="00DE3D4F">
        <w:rPr>
          <w:rFonts w:ascii="Times New Roman" w:hAnsi="Times New Roman" w:hint="eastAsia"/>
          <w:kern w:val="0"/>
          <w:szCs w:val="21"/>
        </w:rPr>
        <w:t>4.6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二极管个数：</w:t>
      </w:r>
      <w:r w:rsidRPr="00DE3D4F">
        <w:rPr>
          <w:rFonts w:ascii="Times New Roman" w:hAnsi="Times New Roman" w:hint="eastAsia"/>
          <w:kern w:val="0"/>
          <w:szCs w:val="21"/>
        </w:rPr>
        <w:t>1024</w:t>
      </w:r>
      <w:r w:rsidRPr="00DE3D4F">
        <w:rPr>
          <w:rFonts w:ascii="Times New Roman" w:hAnsi="Times New Roman" w:hint="eastAsia"/>
          <w:kern w:val="0"/>
          <w:szCs w:val="21"/>
        </w:rPr>
        <w:t>个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4.7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分辨率：</w:t>
      </w:r>
      <w:r w:rsidRPr="00DE3D4F">
        <w:rPr>
          <w:rFonts w:ascii="Times New Roman" w:hAnsi="Times New Roman" w:hint="eastAsia"/>
          <w:kern w:val="0"/>
          <w:szCs w:val="21"/>
        </w:rPr>
        <w:t xml:space="preserve"> &lt;1nm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4.8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流通池：</w:t>
      </w:r>
      <w:r w:rsidRPr="00DE3D4F">
        <w:rPr>
          <w:rFonts w:ascii="Times New Roman" w:hAnsi="Times New Roman" w:hint="eastAsia"/>
          <w:kern w:val="0"/>
          <w:szCs w:val="21"/>
        </w:rPr>
        <w:t>2uL</w:t>
      </w:r>
      <w:r w:rsidRPr="00DE3D4F">
        <w:rPr>
          <w:rFonts w:ascii="Times New Roman" w:hAnsi="Times New Roman" w:hint="eastAsia"/>
          <w:kern w:val="0"/>
          <w:szCs w:val="21"/>
        </w:rPr>
        <w:t>容积，</w:t>
      </w:r>
      <w:r w:rsidRPr="00DE3D4F">
        <w:rPr>
          <w:rFonts w:ascii="Times New Roman" w:hAnsi="Times New Roman" w:hint="eastAsia"/>
          <w:kern w:val="0"/>
          <w:szCs w:val="21"/>
        </w:rPr>
        <w:t>3mm</w:t>
      </w:r>
      <w:r w:rsidRPr="00DE3D4F">
        <w:rPr>
          <w:rFonts w:ascii="Times New Roman" w:hAnsi="Times New Roman" w:hint="eastAsia"/>
          <w:kern w:val="0"/>
          <w:szCs w:val="21"/>
        </w:rPr>
        <w:t>光程，</w:t>
      </w:r>
      <w:r w:rsidRPr="00DE3D4F">
        <w:rPr>
          <w:rFonts w:ascii="Times New Roman" w:hAnsi="Times New Roman" w:hint="eastAsia"/>
          <w:kern w:val="0"/>
          <w:szCs w:val="21"/>
        </w:rPr>
        <w:t>120bar</w:t>
      </w:r>
      <w:r w:rsidRPr="00DE3D4F">
        <w:rPr>
          <w:rFonts w:ascii="Times New Roman" w:hAnsi="Times New Roman" w:hint="eastAsia"/>
          <w:kern w:val="0"/>
          <w:szCs w:val="21"/>
        </w:rPr>
        <w:t>最大压力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软件</w:t>
      </w:r>
    </w:p>
    <w:p w:rsidR="00413673" w:rsidRPr="00DE3D4F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 w:rsidRPr="00DE3D4F">
        <w:rPr>
          <w:rFonts w:ascii="Times New Roman" w:hAnsi="Times New Roman" w:hint="eastAsia"/>
          <w:kern w:val="0"/>
          <w:szCs w:val="21"/>
        </w:rPr>
        <w:t>.1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液相色谱原版工作站，可根据用户要求选择中文和英文色谱原版工作站，并提供中文</w:t>
      </w:r>
      <w:r w:rsidRPr="00DE3D4F">
        <w:rPr>
          <w:rFonts w:ascii="Times New Roman" w:hAnsi="Times New Roman" w:hint="eastAsia"/>
          <w:kern w:val="0"/>
          <w:szCs w:val="21"/>
        </w:rPr>
        <w:t>/</w:t>
      </w:r>
      <w:r w:rsidRPr="00DE3D4F">
        <w:rPr>
          <w:rFonts w:ascii="Times New Roman" w:hAnsi="Times New Roman" w:hint="eastAsia"/>
          <w:kern w:val="0"/>
          <w:szCs w:val="21"/>
        </w:rPr>
        <w:t>英文操作手册。</w:t>
      </w:r>
    </w:p>
    <w:p w:rsidR="00413673" w:rsidRPr="00A21A03" w:rsidRDefault="00413673" w:rsidP="00413673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 w:rsidRPr="00DE3D4F">
        <w:rPr>
          <w:rFonts w:ascii="Times New Roman" w:hAnsi="Times New Roman" w:hint="eastAsia"/>
          <w:kern w:val="0"/>
          <w:szCs w:val="21"/>
        </w:rPr>
        <w:t>.2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可控制液相色谱仪所有参数和运行，可实施编辑功能，自动进行序列样品分析；实时在线显示色谱图，积分并报告出分析结果，绘制标准曲线；具有在线帮助的自学操作教程；具有自我诊断程序。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三、基本配置要求：</w:t>
      </w:r>
    </w:p>
    <w:p w:rsidR="00413673" w:rsidRPr="00DE3D4F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主机</w:t>
      </w:r>
      <w:r w:rsidRPr="00DE3D4F">
        <w:rPr>
          <w:rFonts w:ascii="Times New Roman" w:hAnsi="Times New Roman" w:hint="eastAsia"/>
          <w:kern w:val="0"/>
          <w:szCs w:val="21"/>
        </w:rPr>
        <w:t>*1</w:t>
      </w:r>
      <w:r>
        <w:rPr>
          <w:rFonts w:ascii="Times New Roman" w:hAnsi="Times New Roman" w:hint="eastAsia"/>
          <w:kern w:val="0"/>
          <w:szCs w:val="21"/>
        </w:rPr>
        <w:t>，</w:t>
      </w:r>
      <w:r w:rsidRPr="00DE3D4F">
        <w:rPr>
          <w:rFonts w:ascii="Times New Roman" w:hAnsi="Times New Roman" w:hint="eastAsia"/>
          <w:kern w:val="0"/>
          <w:szCs w:val="21"/>
        </w:rPr>
        <w:t>电脑</w:t>
      </w:r>
      <w:r w:rsidRPr="00DE3D4F">
        <w:rPr>
          <w:rFonts w:ascii="Times New Roman" w:hAnsi="Times New Roman" w:hint="eastAsia"/>
          <w:kern w:val="0"/>
          <w:szCs w:val="21"/>
        </w:rPr>
        <w:t>*1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四元梯度泵</w:t>
      </w:r>
      <w:r w:rsidRPr="00DE3D4F">
        <w:rPr>
          <w:rFonts w:ascii="Times New Roman" w:hAnsi="Times New Roman" w:hint="eastAsia"/>
          <w:kern w:val="0"/>
          <w:szCs w:val="21"/>
        </w:rPr>
        <w:t>*1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lastRenderedPageBreak/>
        <w:t>3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液体自动进样器</w:t>
      </w:r>
      <w:r w:rsidRPr="00DE3D4F">
        <w:rPr>
          <w:rFonts w:ascii="Times New Roman" w:hAnsi="Times New Roman" w:hint="eastAsia"/>
          <w:kern w:val="0"/>
          <w:szCs w:val="21"/>
        </w:rPr>
        <w:t>*1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4</w:t>
      </w:r>
      <w:r>
        <w:rPr>
          <w:rFonts w:ascii="Times New Roman" w:hAnsi="Times New Roman" w:hint="eastAsia"/>
          <w:kern w:val="0"/>
          <w:szCs w:val="21"/>
        </w:rPr>
        <w:t>、</w:t>
      </w:r>
      <w:proofErr w:type="gramStart"/>
      <w:r w:rsidRPr="00DE3D4F">
        <w:rPr>
          <w:rFonts w:ascii="Times New Roman" w:hAnsi="Times New Roman" w:hint="eastAsia"/>
          <w:kern w:val="0"/>
          <w:szCs w:val="21"/>
        </w:rPr>
        <w:t>柱温箱</w:t>
      </w:r>
      <w:proofErr w:type="gramEnd"/>
      <w:r w:rsidRPr="00DE3D4F">
        <w:rPr>
          <w:rFonts w:ascii="Times New Roman" w:hAnsi="Times New Roman" w:hint="eastAsia"/>
          <w:kern w:val="0"/>
          <w:szCs w:val="21"/>
        </w:rPr>
        <w:t>*1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DE3D4F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二极管阵列检测器</w:t>
      </w:r>
      <w:r w:rsidRPr="00DE3D4F">
        <w:rPr>
          <w:rFonts w:ascii="Times New Roman" w:hAnsi="Times New Roman" w:hint="eastAsia"/>
          <w:kern w:val="0"/>
          <w:szCs w:val="21"/>
        </w:rPr>
        <w:t>*1</w:t>
      </w:r>
      <w:r>
        <w:rPr>
          <w:rFonts w:ascii="Times New Roman" w:hAnsi="Times New Roman" w:hint="eastAsia"/>
          <w:kern w:val="0"/>
          <w:szCs w:val="21"/>
        </w:rPr>
        <w:t>。</w:t>
      </w:r>
    </w:p>
    <w:p w:rsidR="00413673" w:rsidRPr="00A21A03" w:rsidRDefault="00413673" w:rsidP="00413673">
      <w:pPr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DE3D4F">
        <w:rPr>
          <w:rFonts w:ascii="Times New Roman" w:hAnsi="Times New Roman" w:hint="eastAsia"/>
          <w:kern w:val="0"/>
          <w:szCs w:val="21"/>
        </w:rPr>
        <w:t>6</w:t>
      </w:r>
      <w:r>
        <w:rPr>
          <w:rFonts w:ascii="Times New Roman" w:hAnsi="Times New Roman" w:hint="eastAsia"/>
          <w:kern w:val="0"/>
          <w:szCs w:val="21"/>
        </w:rPr>
        <w:t>、</w:t>
      </w:r>
      <w:r w:rsidRPr="00DE3D4F">
        <w:rPr>
          <w:rFonts w:ascii="Times New Roman" w:hAnsi="Times New Roman" w:hint="eastAsia"/>
          <w:kern w:val="0"/>
          <w:szCs w:val="21"/>
        </w:rPr>
        <w:t>软件</w:t>
      </w:r>
      <w:r w:rsidRPr="00DE3D4F">
        <w:rPr>
          <w:rFonts w:ascii="Times New Roman" w:hAnsi="Times New Roman" w:hint="eastAsia"/>
          <w:kern w:val="0"/>
          <w:szCs w:val="21"/>
        </w:rPr>
        <w:t>*1</w:t>
      </w:r>
      <w:r w:rsidRPr="00AB062C">
        <w:rPr>
          <w:rFonts w:ascii="Times New Roman" w:hAnsi="Times New Roman" w:hint="eastAsia"/>
          <w:kern w:val="0"/>
          <w:szCs w:val="21"/>
        </w:rPr>
        <w:t>。</w:t>
      </w:r>
    </w:p>
    <w:p w:rsidR="00413673" w:rsidRPr="00A21A03" w:rsidRDefault="00413673" w:rsidP="0041367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A21A03">
        <w:rPr>
          <w:rFonts w:ascii="Times New Roman" w:hAnsi="Times New Roman"/>
          <w:b/>
          <w:kern w:val="0"/>
          <w:szCs w:val="21"/>
        </w:rPr>
        <w:t>四、其他要求：</w:t>
      </w:r>
      <w:r w:rsidRPr="00A21A03">
        <w:rPr>
          <w:rFonts w:ascii="Times New Roman" w:hAnsi="Times New Roman"/>
          <w:szCs w:val="21"/>
        </w:rPr>
        <w:t xml:space="preserve">                              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A21A03">
        <w:rPr>
          <w:rFonts w:ascii="Times New Roman" w:hAnsi="Times New Roman"/>
          <w:kern w:val="0"/>
          <w:szCs w:val="21"/>
        </w:rPr>
        <w:t>1</w:t>
      </w:r>
      <w:r w:rsidRPr="00A21A03">
        <w:rPr>
          <w:rFonts w:ascii="Times New Roman" w:hAnsi="Times New Roman"/>
          <w:kern w:val="0"/>
          <w:szCs w:val="21"/>
        </w:rPr>
        <w:t>、供货期：</w:t>
      </w:r>
      <w:r>
        <w:rPr>
          <w:rFonts w:ascii="Times New Roman" w:hAnsi="Times New Roman" w:hint="eastAsia"/>
          <w:kern w:val="0"/>
          <w:szCs w:val="21"/>
        </w:rPr>
        <w:t>3</w:t>
      </w:r>
      <w:r w:rsidRPr="00A21A03">
        <w:rPr>
          <w:rFonts w:ascii="Times New Roman" w:hAnsi="Times New Roman"/>
          <w:kern w:val="0"/>
          <w:szCs w:val="21"/>
        </w:rPr>
        <w:t>个月。</w:t>
      </w:r>
    </w:p>
    <w:p w:rsidR="00413673" w:rsidRPr="00A21A0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A21A03">
        <w:rPr>
          <w:rFonts w:ascii="Times New Roman" w:hAnsi="Times New Roman"/>
          <w:kern w:val="0"/>
          <w:szCs w:val="21"/>
        </w:rPr>
        <w:t>2</w:t>
      </w:r>
      <w:r w:rsidRPr="00A21A03">
        <w:rPr>
          <w:rFonts w:ascii="Times New Roman" w:hAnsi="Times New Roman"/>
          <w:kern w:val="0"/>
          <w:szCs w:val="21"/>
        </w:rPr>
        <w:t>、质保期：</w:t>
      </w:r>
      <w:r w:rsidRPr="00DE3D4F">
        <w:rPr>
          <w:rFonts w:ascii="Times New Roman" w:hAnsi="Times New Roman" w:hint="eastAsia"/>
          <w:kern w:val="0"/>
          <w:szCs w:val="21"/>
        </w:rPr>
        <w:t>仪器到达后</w:t>
      </w:r>
      <w:r w:rsidRPr="00DE3D4F">
        <w:rPr>
          <w:rFonts w:ascii="Times New Roman" w:hAnsi="Times New Roman" w:hint="eastAsia"/>
          <w:kern w:val="0"/>
          <w:szCs w:val="21"/>
        </w:rPr>
        <w:t>18</w:t>
      </w:r>
      <w:r w:rsidRPr="00DE3D4F">
        <w:rPr>
          <w:rFonts w:ascii="Times New Roman" w:hAnsi="Times New Roman" w:hint="eastAsia"/>
          <w:kern w:val="0"/>
          <w:szCs w:val="21"/>
        </w:rPr>
        <w:t>个月或设备验收报告签字之日起</w:t>
      </w:r>
      <w:r w:rsidRPr="00DE3D4F">
        <w:rPr>
          <w:rFonts w:ascii="Times New Roman" w:hAnsi="Times New Roman" w:hint="eastAsia"/>
          <w:kern w:val="0"/>
          <w:szCs w:val="21"/>
        </w:rPr>
        <w:t>12</w:t>
      </w:r>
      <w:r w:rsidRPr="00DE3D4F">
        <w:rPr>
          <w:rFonts w:ascii="Times New Roman" w:hAnsi="Times New Roman" w:hint="eastAsia"/>
          <w:kern w:val="0"/>
          <w:szCs w:val="21"/>
        </w:rPr>
        <w:t>个月，两者以先到为准，供货方应当定期访问买方，检查仪器的运行情况，交流应用方面技术。在保质期内如出现仪器运行不正常，供货方将无偿提供服务。人为因素除外。</w:t>
      </w:r>
    </w:p>
    <w:p w:rsidR="0041367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3</w:t>
      </w:r>
      <w:r w:rsidRPr="00A21A03">
        <w:rPr>
          <w:rFonts w:ascii="Times New Roman" w:hAnsi="Times New Roman"/>
          <w:kern w:val="0"/>
          <w:szCs w:val="21"/>
        </w:rPr>
        <w:t>、验收方式：</w:t>
      </w:r>
      <w:r w:rsidRPr="00DE3D4F">
        <w:rPr>
          <w:rFonts w:ascii="Times New Roman" w:hAnsi="Times New Roman" w:hint="eastAsia"/>
          <w:kern w:val="0"/>
          <w:szCs w:val="21"/>
        </w:rPr>
        <w:t>设备到货后，外观检查全新无破损，按合同规定的供货范围进行清点验收，备品配件按供货范围货物技术要求逐步确认，检查所有设备材料正确无误。</w:t>
      </w:r>
      <w:r w:rsidRPr="00DE3D4F">
        <w:rPr>
          <w:rFonts w:ascii="Times New Roman" w:hAnsi="Times New Roman" w:hint="eastAsia"/>
          <w:kern w:val="0"/>
          <w:szCs w:val="21"/>
        </w:rPr>
        <w:t xml:space="preserve"> </w:t>
      </w:r>
      <w:r w:rsidRPr="00DE3D4F">
        <w:rPr>
          <w:rFonts w:ascii="Times New Roman" w:hAnsi="Times New Roman" w:hint="eastAsia"/>
          <w:kern w:val="0"/>
          <w:szCs w:val="21"/>
        </w:rPr>
        <w:t>验收时发现设备质量问题，供方应负赔偿责任。</w:t>
      </w:r>
    </w:p>
    <w:p w:rsidR="0041367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4</w:t>
      </w:r>
      <w:r>
        <w:rPr>
          <w:rFonts w:ascii="Times New Roman" w:hAnsi="Times New Roman" w:hint="eastAsia"/>
          <w:kern w:val="0"/>
          <w:szCs w:val="21"/>
        </w:rPr>
        <w:t>、售后服务：</w:t>
      </w:r>
      <w:r w:rsidRPr="00DE3D4F">
        <w:rPr>
          <w:rFonts w:ascii="Times New Roman" w:hAnsi="Times New Roman" w:hint="eastAsia"/>
          <w:kern w:val="0"/>
          <w:szCs w:val="21"/>
        </w:rPr>
        <w:t>保质期内供货方服务中心为买方提供优质服务，接到买方维修邀请后，</w:t>
      </w:r>
      <w:r w:rsidRPr="00DE3D4F">
        <w:rPr>
          <w:rFonts w:ascii="Times New Roman" w:hAnsi="Times New Roman" w:hint="eastAsia"/>
          <w:kern w:val="0"/>
          <w:szCs w:val="21"/>
        </w:rPr>
        <w:t>24</w:t>
      </w:r>
      <w:r w:rsidRPr="00DE3D4F">
        <w:rPr>
          <w:rFonts w:ascii="Times New Roman" w:hAnsi="Times New Roman" w:hint="eastAsia"/>
          <w:kern w:val="0"/>
          <w:szCs w:val="21"/>
        </w:rPr>
        <w:t>小时内电话应答，供货方工程师接到电话起</w:t>
      </w:r>
      <w:r w:rsidRPr="00DE3D4F">
        <w:rPr>
          <w:rFonts w:ascii="Times New Roman" w:hAnsi="Times New Roman" w:hint="eastAsia"/>
          <w:kern w:val="0"/>
          <w:szCs w:val="21"/>
        </w:rPr>
        <w:t>48</w:t>
      </w:r>
      <w:r w:rsidRPr="00DE3D4F">
        <w:rPr>
          <w:rFonts w:ascii="Times New Roman" w:hAnsi="Times New Roman" w:hint="eastAsia"/>
          <w:kern w:val="0"/>
          <w:szCs w:val="21"/>
        </w:rPr>
        <w:t>小时之内到达买方现场，恢复仪器正常运行。在保质期内还是在保质期外，供货方将为买方提供优质的服务，备品备件优惠。供货方应当在</w:t>
      </w:r>
      <w:r w:rsidRPr="00DE3D4F">
        <w:rPr>
          <w:rFonts w:ascii="Times New Roman" w:hAnsi="Times New Roman" w:hint="eastAsia"/>
          <w:kern w:val="0"/>
          <w:szCs w:val="21"/>
        </w:rPr>
        <w:t>24</w:t>
      </w:r>
      <w:r w:rsidRPr="00DE3D4F">
        <w:rPr>
          <w:rFonts w:ascii="Times New Roman" w:hAnsi="Times New Roman" w:hint="eastAsia"/>
          <w:kern w:val="0"/>
          <w:szCs w:val="21"/>
        </w:rPr>
        <w:t>小时内回答买方提出的仪器故障。在买方提出现场维修后</w:t>
      </w:r>
      <w:r w:rsidRPr="00DE3D4F">
        <w:rPr>
          <w:rFonts w:ascii="Times New Roman" w:hAnsi="Times New Roman" w:hint="eastAsia"/>
          <w:kern w:val="0"/>
          <w:szCs w:val="21"/>
        </w:rPr>
        <w:t>72</w:t>
      </w:r>
      <w:r w:rsidRPr="00DE3D4F">
        <w:rPr>
          <w:rFonts w:ascii="Times New Roman" w:hAnsi="Times New Roman" w:hint="eastAsia"/>
          <w:kern w:val="0"/>
          <w:szCs w:val="21"/>
        </w:rPr>
        <w:t>小时内到达买方现场，尽快使仪器正常工作。</w:t>
      </w:r>
    </w:p>
    <w:p w:rsidR="00413673" w:rsidRPr="0041367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413673">
        <w:rPr>
          <w:rFonts w:ascii="Times New Roman" w:hAnsi="Times New Roman" w:hint="eastAsia"/>
          <w:kern w:val="0"/>
          <w:szCs w:val="21"/>
        </w:rPr>
        <w:t>5</w:t>
      </w:r>
      <w:r w:rsidRPr="00413673">
        <w:rPr>
          <w:rFonts w:ascii="Times New Roman" w:hAnsi="Times New Roman" w:hint="eastAsia"/>
          <w:kern w:val="0"/>
          <w:szCs w:val="21"/>
        </w:rPr>
        <w:t>、培训：提供</w:t>
      </w:r>
      <w:r w:rsidRPr="00413673">
        <w:rPr>
          <w:rFonts w:ascii="Times New Roman" w:hAnsi="Times New Roman"/>
          <w:kern w:val="0"/>
          <w:szCs w:val="21"/>
        </w:rPr>
        <w:t>免费提供技术培训，</w:t>
      </w:r>
      <w:r w:rsidRPr="00413673">
        <w:rPr>
          <w:rFonts w:ascii="Times New Roman" w:hAnsi="Times New Roman" w:hint="eastAsia"/>
          <w:kern w:val="0"/>
          <w:szCs w:val="21"/>
        </w:rPr>
        <w:t>确保用户操作人员能正常使用仪器，</w:t>
      </w:r>
      <w:r w:rsidRPr="00413673">
        <w:rPr>
          <w:rFonts w:ascii="Times New Roman" w:hAnsi="Times New Roman"/>
          <w:kern w:val="0"/>
          <w:szCs w:val="21"/>
        </w:rPr>
        <w:t>培训的时间由双方商定。</w:t>
      </w:r>
    </w:p>
    <w:p w:rsidR="00413673" w:rsidRPr="00413673" w:rsidRDefault="00413673" w:rsidP="0041367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6</w:t>
      </w:r>
      <w:r w:rsidRPr="00DE3D4F">
        <w:rPr>
          <w:rFonts w:ascii="Times New Roman" w:hAnsi="Times New Roman" w:hint="eastAsia"/>
          <w:kern w:val="0"/>
          <w:szCs w:val="21"/>
        </w:rPr>
        <w:t>、</w:t>
      </w:r>
      <w:r>
        <w:rPr>
          <w:rFonts w:ascii="Times New Roman" w:hAnsi="Times New Roman" w:hint="eastAsia"/>
          <w:kern w:val="0"/>
          <w:szCs w:val="21"/>
        </w:rPr>
        <w:t>其他：</w:t>
      </w:r>
      <w:r w:rsidRPr="00DE3D4F">
        <w:rPr>
          <w:rFonts w:ascii="Times New Roman" w:hAnsi="Times New Roman" w:hint="eastAsia"/>
          <w:kern w:val="0"/>
          <w:szCs w:val="21"/>
        </w:rPr>
        <w:t>货到三年内，如设备需要更换使用地点，供货方需提供一次免费的二次搬运服务：包括组件的拆装和仪器的调试等。</w:t>
      </w:r>
    </w:p>
    <w:sectPr w:rsidR="00413673" w:rsidRPr="00413673" w:rsidSect="007815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BA" w:rsidRDefault="008F28BA" w:rsidP="00F31441">
      <w:r>
        <w:separator/>
      </w:r>
    </w:p>
  </w:endnote>
  <w:endnote w:type="continuationSeparator" w:id="0">
    <w:p w:rsidR="008F28BA" w:rsidRDefault="008F28BA" w:rsidP="00F3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827"/>
      <w:docPartObj>
        <w:docPartGallery w:val="Page Numbers (Bottom of Page)"/>
        <w:docPartUnique/>
      </w:docPartObj>
    </w:sdtPr>
    <w:sdtContent>
      <w:p w:rsidR="001B0C99" w:rsidRDefault="00141F61">
        <w:pPr>
          <w:pStyle w:val="a5"/>
          <w:jc w:val="center"/>
        </w:pPr>
        <w:fldSimple w:instr=" PAGE   \* MERGEFORMAT ">
          <w:r w:rsidR="00413673" w:rsidRPr="00413673">
            <w:rPr>
              <w:noProof/>
              <w:lang w:val="zh-CN"/>
            </w:rPr>
            <w:t>4</w:t>
          </w:r>
        </w:fldSimple>
      </w:p>
    </w:sdtContent>
  </w:sdt>
  <w:p w:rsidR="001B0C99" w:rsidRDefault="001B0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BA" w:rsidRDefault="008F28BA" w:rsidP="00F31441">
      <w:r>
        <w:separator/>
      </w:r>
    </w:p>
  </w:footnote>
  <w:footnote w:type="continuationSeparator" w:id="0">
    <w:p w:rsidR="008F28BA" w:rsidRDefault="008F28BA" w:rsidP="00F3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312"/>
    <w:multiLevelType w:val="hybridMultilevel"/>
    <w:tmpl w:val="3512500A"/>
    <w:lvl w:ilvl="0" w:tplc="41ACC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F5A98"/>
    <w:multiLevelType w:val="multilevel"/>
    <w:tmpl w:val="82662A9E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、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314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908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7096" w:hanging="2160"/>
      </w:pPr>
      <w:rPr>
        <w:rFonts w:hint="default"/>
      </w:rPr>
    </w:lvl>
  </w:abstractNum>
  <w:abstractNum w:abstractNumId="2">
    <w:nsid w:val="3B114831"/>
    <w:multiLevelType w:val="multilevel"/>
    <w:tmpl w:val="9036EA1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409D0BA7"/>
    <w:multiLevelType w:val="hybridMultilevel"/>
    <w:tmpl w:val="F0A2073E"/>
    <w:lvl w:ilvl="0" w:tplc="FCA882EA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F729BE"/>
    <w:multiLevelType w:val="hybridMultilevel"/>
    <w:tmpl w:val="2B12C6CA"/>
    <w:lvl w:ilvl="0" w:tplc="A10E05C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BD3430"/>
    <w:multiLevelType w:val="hybridMultilevel"/>
    <w:tmpl w:val="41A23818"/>
    <w:lvl w:ilvl="0" w:tplc="D7E4EDEE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0D26C2E"/>
    <w:multiLevelType w:val="hybridMultilevel"/>
    <w:tmpl w:val="DF08E840"/>
    <w:lvl w:ilvl="0" w:tplc="BFAA5A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CF0639"/>
    <w:multiLevelType w:val="hybridMultilevel"/>
    <w:tmpl w:val="1376075A"/>
    <w:lvl w:ilvl="0" w:tplc="9C088B08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E55"/>
    <w:rsid w:val="000472F2"/>
    <w:rsid w:val="000505A2"/>
    <w:rsid w:val="00072EF6"/>
    <w:rsid w:val="000A005A"/>
    <w:rsid w:val="000A1AA0"/>
    <w:rsid w:val="000A44F8"/>
    <w:rsid w:val="000A7158"/>
    <w:rsid w:val="00120B06"/>
    <w:rsid w:val="00141F61"/>
    <w:rsid w:val="0014344E"/>
    <w:rsid w:val="00162F15"/>
    <w:rsid w:val="001707A6"/>
    <w:rsid w:val="00172C32"/>
    <w:rsid w:val="001764D5"/>
    <w:rsid w:val="00195415"/>
    <w:rsid w:val="001A1022"/>
    <w:rsid w:val="001A192C"/>
    <w:rsid w:val="001B0C99"/>
    <w:rsid w:val="001C6BC3"/>
    <w:rsid w:val="001C7AD8"/>
    <w:rsid w:val="001C7B55"/>
    <w:rsid w:val="001D055D"/>
    <w:rsid w:val="001E23B7"/>
    <w:rsid w:val="001E75D1"/>
    <w:rsid w:val="001F0F0D"/>
    <w:rsid w:val="002125CE"/>
    <w:rsid w:val="002166BF"/>
    <w:rsid w:val="002264F1"/>
    <w:rsid w:val="002371F6"/>
    <w:rsid w:val="00241F51"/>
    <w:rsid w:val="00246543"/>
    <w:rsid w:val="00247BCC"/>
    <w:rsid w:val="0025468F"/>
    <w:rsid w:val="0025644B"/>
    <w:rsid w:val="002729CF"/>
    <w:rsid w:val="00275EA1"/>
    <w:rsid w:val="002834A6"/>
    <w:rsid w:val="002D0175"/>
    <w:rsid w:val="002F08D5"/>
    <w:rsid w:val="003108F7"/>
    <w:rsid w:val="00342CE7"/>
    <w:rsid w:val="00343927"/>
    <w:rsid w:val="00371E8F"/>
    <w:rsid w:val="00375504"/>
    <w:rsid w:val="003B61A2"/>
    <w:rsid w:val="003C4A79"/>
    <w:rsid w:val="003D7B26"/>
    <w:rsid w:val="003E1460"/>
    <w:rsid w:val="003F437B"/>
    <w:rsid w:val="00400FEE"/>
    <w:rsid w:val="004010C9"/>
    <w:rsid w:val="00412659"/>
    <w:rsid w:val="00413673"/>
    <w:rsid w:val="0041462E"/>
    <w:rsid w:val="0041686F"/>
    <w:rsid w:val="00426C44"/>
    <w:rsid w:val="0044291F"/>
    <w:rsid w:val="00444A73"/>
    <w:rsid w:val="0044621E"/>
    <w:rsid w:val="00455AB7"/>
    <w:rsid w:val="0045632F"/>
    <w:rsid w:val="0046228C"/>
    <w:rsid w:val="004625AD"/>
    <w:rsid w:val="004755BE"/>
    <w:rsid w:val="00486A90"/>
    <w:rsid w:val="00486D14"/>
    <w:rsid w:val="004B250D"/>
    <w:rsid w:val="004C4F78"/>
    <w:rsid w:val="004E4B87"/>
    <w:rsid w:val="004F1C35"/>
    <w:rsid w:val="00504E55"/>
    <w:rsid w:val="00516981"/>
    <w:rsid w:val="0055174B"/>
    <w:rsid w:val="00554666"/>
    <w:rsid w:val="005637DD"/>
    <w:rsid w:val="00584497"/>
    <w:rsid w:val="005A498F"/>
    <w:rsid w:val="005D2B58"/>
    <w:rsid w:val="005E33DF"/>
    <w:rsid w:val="00601CB4"/>
    <w:rsid w:val="006169C9"/>
    <w:rsid w:val="00652D06"/>
    <w:rsid w:val="00675726"/>
    <w:rsid w:val="00676E4D"/>
    <w:rsid w:val="006816EF"/>
    <w:rsid w:val="0068381D"/>
    <w:rsid w:val="006955FF"/>
    <w:rsid w:val="006B1EA4"/>
    <w:rsid w:val="006C2B8E"/>
    <w:rsid w:val="006E50A7"/>
    <w:rsid w:val="006F2E1E"/>
    <w:rsid w:val="006F3EE1"/>
    <w:rsid w:val="007010AE"/>
    <w:rsid w:val="00705DA3"/>
    <w:rsid w:val="00716144"/>
    <w:rsid w:val="00753D87"/>
    <w:rsid w:val="00754101"/>
    <w:rsid w:val="00761EAE"/>
    <w:rsid w:val="00762F6A"/>
    <w:rsid w:val="007766E5"/>
    <w:rsid w:val="00781507"/>
    <w:rsid w:val="0079022D"/>
    <w:rsid w:val="007A2CF2"/>
    <w:rsid w:val="007B4962"/>
    <w:rsid w:val="007D5A66"/>
    <w:rsid w:val="007F4247"/>
    <w:rsid w:val="007F4678"/>
    <w:rsid w:val="00802499"/>
    <w:rsid w:val="00821285"/>
    <w:rsid w:val="00824FE5"/>
    <w:rsid w:val="00850FC6"/>
    <w:rsid w:val="0087168B"/>
    <w:rsid w:val="0087270C"/>
    <w:rsid w:val="008A032A"/>
    <w:rsid w:val="008B2603"/>
    <w:rsid w:val="008B5B53"/>
    <w:rsid w:val="008C0CD7"/>
    <w:rsid w:val="008C6AAA"/>
    <w:rsid w:val="008D5CC3"/>
    <w:rsid w:val="008F28BA"/>
    <w:rsid w:val="008F5CED"/>
    <w:rsid w:val="008F70B6"/>
    <w:rsid w:val="00911958"/>
    <w:rsid w:val="009316D2"/>
    <w:rsid w:val="00932C97"/>
    <w:rsid w:val="00956F45"/>
    <w:rsid w:val="00977F60"/>
    <w:rsid w:val="00977F9B"/>
    <w:rsid w:val="00994B6A"/>
    <w:rsid w:val="009A5AF4"/>
    <w:rsid w:val="009B10EA"/>
    <w:rsid w:val="00A03586"/>
    <w:rsid w:val="00A03F70"/>
    <w:rsid w:val="00A11828"/>
    <w:rsid w:val="00A2345D"/>
    <w:rsid w:val="00A500B4"/>
    <w:rsid w:val="00A767C2"/>
    <w:rsid w:val="00A85232"/>
    <w:rsid w:val="00AA454A"/>
    <w:rsid w:val="00AA60DA"/>
    <w:rsid w:val="00AC1707"/>
    <w:rsid w:val="00AC5843"/>
    <w:rsid w:val="00AC7E41"/>
    <w:rsid w:val="00AE6A83"/>
    <w:rsid w:val="00AF3C70"/>
    <w:rsid w:val="00B10A7D"/>
    <w:rsid w:val="00B22A90"/>
    <w:rsid w:val="00B3360E"/>
    <w:rsid w:val="00B42B74"/>
    <w:rsid w:val="00B65C9A"/>
    <w:rsid w:val="00B66718"/>
    <w:rsid w:val="00B7155B"/>
    <w:rsid w:val="00B74F08"/>
    <w:rsid w:val="00B84FF5"/>
    <w:rsid w:val="00B92155"/>
    <w:rsid w:val="00BA75FA"/>
    <w:rsid w:val="00BD3E8A"/>
    <w:rsid w:val="00BF1948"/>
    <w:rsid w:val="00BF4A0C"/>
    <w:rsid w:val="00BF7351"/>
    <w:rsid w:val="00C0279A"/>
    <w:rsid w:val="00C07777"/>
    <w:rsid w:val="00C217FB"/>
    <w:rsid w:val="00C2413D"/>
    <w:rsid w:val="00C31FCA"/>
    <w:rsid w:val="00C42432"/>
    <w:rsid w:val="00C521C9"/>
    <w:rsid w:val="00C53FD2"/>
    <w:rsid w:val="00C67F55"/>
    <w:rsid w:val="00C70D91"/>
    <w:rsid w:val="00C75958"/>
    <w:rsid w:val="00C80438"/>
    <w:rsid w:val="00C804F9"/>
    <w:rsid w:val="00CB222E"/>
    <w:rsid w:val="00CB3780"/>
    <w:rsid w:val="00CB53F3"/>
    <w:rsid w:val="00CC30E0"/>
    <w:rsid w:val="00CD3F6B"/>
    <w:rsid w:val="00D06957"/>
    <w:rsid w:val="00D2019D"/>
    <w:rsid w:val="00D261BC"/>
    <w:rsid w:val="00D27D47"/>
    <w:rsid w:val="00D31B46"/>
    <w:rsid w:val="00D3228B"/>
    <w:rsid w:val="00D36E26"/>
    <w:rsid w:val="00D56C49"/>
    <w:rsid w:val="00D9121D"/>
    <w:rsid w:val="00DC37EA"/>
    <w:rsid w:val="00DC6BBF"/>
    <w:rsid w:val="00DC74DB"/>
    <w:rsid w:val="00DD51DA"/>
    <w:rsid w:val="00DE17E6"/>
    <w:rsid w:val="00DF07F9"/>
    <w:rsid w:val="00DF221C"/>
    <w:rsid w:val="00E025B6"/>
    <w:rsid w:val="00E049AC"/>
    <w:rsid w:val="00E11B4D"/>
    <w:rsid w:val="00E320B1"/>
    <w:rsid w:val="00E47DB7"/>
    <w:rsid w:val="00E649E9"/>
    <w:rsid w:val="00E85925"/>
    <w:rsid w:val="00EB271C"/>
    <w:rsid w:val="00EB7019"/>
    <w:rsid w:val="00EC29FD"/>
    <w:rsid w:val="00EC322E"/>
    <w:rsid w:val="00EE645B"/>
    <w:rsid w:val="00F216EC"/>
    <w:rsid w:val="00F24F51"/>
    <w:rsid w:val="00F31441"/>
    <w:rsid w:val="00F60EF3"/>
    <w:rsid w:val="00F85696"/>
    <w:rsid w:val="00FA1A20"/>
    <w:rsid w:val="00FA5E90"/>
    <w:rsid w:val="00FC7F56"/>
    <w:rsid w:val="00FD083D"/>
    <w:rsid w:val="00FE1664"/>
    <w:rsid w:val="00FE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3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14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44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1764D5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p5">
    <w:name w:val="p5"/>
    <w:basedOn w:val="a"/>
    <w:qFormat/>
    <w:rsid w:val="001764D5"/>
    <w:pPr>
      <w:tabs>
        <w:tab w:val="left" w:pos="720"/>
      </w:tabs>
      <w:spacing w:line="240" w:lineRule="atLeast"/>
      <w:jc w:val="left"/>
    </w:pPr>
    <w:rPr>
      <w:rFonts w:ascii="Times New Roman" w:eastAsia="宋体" w:hAnsi="Times New Roman" w:cs="Times New Roman"/>
      <w:snapToGrid w:val="0"/>
      <w:kern w:val="0"/>
      <w:sz w:val="24"/>
      <w:szCs w:val="20"/>
      <w:lang w:val="en-GB" w:eastAsia="de-DE"/>
    </w:rPr>
  </w:style>
  <w:style w:type="paragraph" w:styleId="a6">
    <w:name w:val="List Paragraph"/>
    <w:basedOn w:val="a"/>
    <w:link w:val="Char1"/>
    <w:uiPriority w:val="34"/>
    <w:qFormat/>
    <w:rsid w:val="00977F6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link w:val="a6"/>
    <w:uiPriority w:val="34"/>
    <w:rsid w:val="00977F60"/>
    <w:rPr>
      <w:rFonts w:ascii="Calibri" w:hAnsi="Calibri"/>
      <w:kern w:val="2"/>
      <w:sz w:val="21"/>
      <w:szCs w:val="22"/>
    </w:rPr>
  </w:style>
  <w:style w:type="character" w:styleId="a7">
    <w:name w:val="Hyperlink"/>
    <w:rsid w:val="005637DD"/>
    <w:rPr>
      <w:color w:val="0000CC"/>
      <w:u w:val="single"/>
    </w:rPr>
  </w:style>
  <w:style w:type="paragraph" w:styleId="a8">
    <w:name w:val="Normal (Web)"/>
    <w:basedOn w:val="a"/>
    <w:uiPriority w:val="99"/>
    <w:qFormat/>
    <w:rsid w:val="00675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qFormat/>
    <w:rsid w:val="00675726"/>
    <w:rPr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401</Words>
  <Characters>2288</Characters>
  <Application>Microsoft Office Word</Application>
  <DocSecurity>0</DocSecurity>
  <Lines>19</Lines>
  <Paragraphs>5</Paragraphs>
  <ScaleCrop>false</ScaleCrop>
  <Company>Lenovo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77</cp:revision>
  <cp:lastPrinted>2018-10-31T07:28:00Z</cp:lastPrinted>
  <dcterms:created xsi:type="dcterms:W3CDTF">2017-10-30T08:18:00Z</dcterms:created>
  <dcterms:modified xsi:type="dcterms:W3CDTF">2018-10-31T07:38:00Z</dcterms:modified>
</cp:coreProperties>
</file>